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8FF" w:rsidRPr="00D948FF" w:rsidRDefault="00D948FF" w:rsidP="00D948FF">
      <w:pPr>
        <w:spacing w:line="240" w:lineRule="auto"/>
        <w:jc w:val="center"/>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 xml:space="preserve">VIEŠOSIOS ĮSTAIGOS </w:t>
      </w:r>
      <w:r w:rsidRPr="00D948FF">
        <w:rPr>
          <w:rFonts w:ascii="Times New Roman" w:eastAsia="Times New Roman" w:hAnsi="Times New Roman" w:cs="Times New Roman"/>
          <w:b/>
          <w:bCs/>
          <w:sz w:val="24"/>
          <w:szCs w:val="24"/>
          <w:lang w:eastAsia="lt-LT"/>
        </w:rPr>
        <w:t>KALTINĖNŲ PIRMI</w:t>
      </w:r>
      <w:r>
        <w:rPr>
          <w:rFonts w:ascii="Times New Roman" w:eastAsia="Times New Roman" w:hAnsi="Times New Roman" w:cs="Times New Roman"/>
          <w:b/>
          <w:bCs/>
          <w:sz w:val="24"/>
          <w:szCs w:val="24"/>
          <w:lang w:eastAsia="lt-LT"/>
        </w:rPr>
        <w:t xml:space="preserve">NĖS SVEIKATOS PRIEŽIŪROS CENTRO, </w:t>
      </w:r>
      <w:r w:rsidRPr="00D948FF">
        <w:rPr>
          <w:rFonts w:ascii="Times New Roman" w:eastAsia="Times New Roman" w:hAnsi="Times New Roman" w:cs="Times New Roman"/>
          <w:b/>
          <w:bCs/>
          <w:sz w:val="24"/>
          <w:szCs w:val="24"/>
          <w:lang w:eastAsia="lt-LT"/>
        </w:rPr>
        <w:t>INFORMACIJOS APIE LIETUVOS RESPUBLIKOS PRANEŠĖJŲ APSAUGOS ĮSTATYME NURODYTUS PAŽEIDIMUS</w:t>
      </w:r>
      <w:r>
        <w:rPr>
          <w:rFonts w:ascii="Times New Roman" w:eastAsia="Times New Roman" w:hAnsi="Times New Roman" w:cs="Times New Roman"/>
          <w:b/>
          <w:bCs/>
          <w:sz w:val="24"/>
          <w:szCs w:val="24"/>
          <w:lang w:eastAsia="lt-LT"/>
        </w:rPr>
        <w:t>,</w:t>
      </w:r>
      <w:r w:rsidRPr="00D948FF">
        <w:rPr>
          <w:rFonts w:ascii="Times New Roman" w:eastAsia="Times New Roman" w:hAnsi="Times New Roman" w:cs="Times New Roman"/>
          <w:b/>
          <w:bCs/>
          <w:sz w:val="24"/>
          <w:szCs w:val="24"/>
          <w:lang w:eastAsia="lt-LT"/>
        </w:rPr>
        <w:t xml:space="preserve"> TEIKIMO TVARKOS APRAŠAS</w:t>
      </w:r>
    </w:p>
    <w:p w:rsidR="00D948FF" w:rsidRDefault="00D948FF" w:rsidP="00D948FF">
      <w:pPr>
        <w:spacing w:line="240" w:lineRule="auto"/>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 xml:space="preserve"> I SKYRIUS </w:t>
      </w:r>
    </w:p>
    <w:p w:rsidR="00D948FF" w:rsidRPr="00D948FF" w:rsidRDefault="00D948FF" w:rsidP="00D948FF">
      <w:pPr>
        <w:spacing w:line="240" w:lineRule="auto"/>
        <w:rPr>
          <w:rFonts w:ascii="Times New Roman" w:eastAsia="Times New Roman" w:hAnsi="Times New Roman" w:cs="Times New Roman"/>
          <w:b/>
          <w:bCs/>
          <w:sz w:val="24"/>
          <w:szCs w:val="24"/>
          <w:lang w:eastAsia="lt-LT"/>
        </w:rPr>
      </w:pPr>
      <w:r w:rsidRPr="00D948FF">
        <w:rPr>
          <w:rFonts w:ascii="Times New Roman" w:eastAsia="Times New Roman" w:hAnsi="Times New Roman" w:cs="Times New Roman"/>
          <w:b/>
          <w:bCs/>
          <w:sz w:val="24"/>
          <w:szCs w:val="24"/>
          <w:lang w:eastAsia="lt-LT"/>
        </w:rPr>
        <w:t>BENDROSIOS NUOSTATOS</w:t>
      </w:r>
    </w:p>
    <w:p w:rsidR="00D948FF" w:rsidRPr="00D948FF" w:rsidRDefault="00D948FF" w:rsidP="00D948FF">
      <w:pPr>
        <w:numPr>
          <w:ilvl w:val="0"/>
          <w:numId w:val="1"/>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Informacijos apie Lietuvos Respublikos pranešėjų apsaugos įstatyme nurodytus pažeidimus VšĮ </w:t>
      </w:r>
      <w:proofErr w:type="spellStart"/>
      <w:r w:rsidRPr="00D948FF">
        <w:rPr>
          <w:rFonts w:ascii="Times New Roman" w:eastAsia="Times New Roman" w:hAnsi="Times New Roman" w:cs="Times New Roman"/>
          <w:sz w:val="24"/>
          <w:szCs w:val="24"/>
          <w:lang w:eastAsia="lt-LT"/>
        </w:rPr>
        <w:t>Kaltinėnų</w:t>
      </w:r>
      <w:proofErr w:type="spellEnd"/>
      <w:r w:rsidRPr="00D948FF">
        <w:rPr>
          <w:rFonts w:ascii="Times New Roman" w:eastAsia="Times New Roman" w:hAnsi="Times New Roman" w:cs="Times New Roman"/>
          <w:sz w:val="24"/>
          <w:szCs w:val="24"/>
          <w:lang w:eastAsia="lt-LT"/>
        </w:rPr>
        <w:t xml:space="preserve"> pirminės sveikatos priežiūros centre (toliau – Įstaiga) teikimo tvarkos aprašas (toliau – Aprašas) nustato informacijos apie pažeidimus pateikimo, priėmimo, registravimo, vertinimo bei tyrimo procedūras per Įstaigoj</w:t>
      </w:r>
      <w:r>
        <w:rPr>
          <w:rFonts w:ascii="Times New Roman" w:eastAsia="Times New Roman" w:hAnsi="Times New Roman" w:cs="Times New Roman"/>
          <w:sz w:val="24"/>
          <w:szCs w:val="24"/>
          <w:lang w:eastAsia="lt-LT"/>
        </w:rPr>
        <w:t>e veikiantį vidinį kanalą</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0"/>
          <w:numId w:val="1"/>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Aprašas parengtas vadovaujantis šiais galiojančiais teisės aktais:</w:t>
      </w:r>
    </w:p>
    <w:p w:rsidR="00D948FF" w:rsidRPr="00D8469D" w:rsidRDefault="0075021D" w:rsidP="00D948FF">
      <w:pPr>
        <w:numPr>
          <w:ilvl w:val="1"/>
          <w:numId w:val="1"/>
        </w:numPr>
        <w:spacing w:after="0" w:line="240" w:lineRule="auto"/>
        <w:ind w:left="0"/>
        <w:rPr>
          <w:rFonts w:ascii="Times New Roman" w:eastAsia="Times New Roman" w:hAnsi="Times New Roman" w:cs="Times New Roman"/>
          <w:sz w:val="24"/>
          <w:szCs w:val="24"/>
          <w:lang w:eastAsia="lt-LT"/>
        </w:rPr>
      </w:pPr>
      <w:r w:rsidRPr="00D8469D">
        <w:rPr>
          <w:rFonts w:ascii="Times New Roman" w:hAnsi="Times New Roman" w:cs="Times New Roman"/>
          <w:color w:val="000000"/>
          <w:sz w:val="24"/>
          <w:szCs w:val="24"/>
        </w:rPr>
        <w:t>2017 m. lapkričio 28 d. Nr. XIII-804</w:t>
      </w:r>
      <w:r>
        <w:rPr>
          <w:rFonts w:ascii="Times New Roman" w:hAnsi="Times New Roman" w:cs="Times New Roman"/>
          <w:color w:val="000000"/>
          <w:sz w:val="24"/>
          <w:szCs w:val="24"/>
        </w:rPr>
        <w:t xml:space="preserve"> </w:t>
      </w:r>
      <w:hyperlink r:id="rId7" w:tgtFrame="_blank" w:history="1">
        <w:r w:rsidR="00D8469D" w:rsidRPr="00D8469D">
          <w:rPr>
            <w:rFonts w:ascii="Times New Roman" w:eastAsia="Times New Roman" w:hAnsi="Times New Roman" w:cs="Times New Roman"/>
            <w:sz w:val="24"/>
            <w:szCs w:val="24"/>
            <w:lang w:eastAsia="lt-LT"/>
          </w:rPr>
          <w:t>Lietuvos Respublikos</w:t>
        </w:r>
        <w:r w:rsidR="00D948FF" w:rsidRPr="00D8469D">
          <w:rPr>
            <w:rFonts w:ascii="Times New Roman" w:eastAsia="Times New Roman" w:hAnsi="Times New Roman" w:cs="Times New Roman"/>
            <w:sz w:val="24"/>
            <w:szCs w:val="24"/>
            <w:lang w:eastAsia="lt-LT"/>
          </w:rPr>
          <w:t xml:space="preserve"> pranešėjų apsaugos įstatymu</w:t>
        </w:r>
      </w:hyperlink>
      <w:r w:rsidR="00D8469D">
        <w:rPr>
          <w:rFonts w:ascii="Times New Roman" w:hAnsi="Times New Roman" w:cs="Times New Roman"/>
          <w:color w:val="000000"/>
          <w:sz w:val="24"/>
          <w:szCs w:val="24"/>
        </w:rPr>
        <w:t>;</w:t>
      </w:r>
    </w:p>
    <w:p w:rsidR="00D948FF" w:rsidRPr="00D8469D" w:rsidRDefault="0075021D" w:rsidP="00D948FF">
      <w:pPr>
        <w:numPr>
          <w:ilvl w:val="1"/>
          <w:numId w:val="1"/>
        </w:numPr>
        <w:spacing w:after="0" w:line="240" w:lineRule="auto"/>
        <w:ind w:left="0"/>
        <w:rPr>
          <w:rFonts w:ascii="Times New Roman" w:eastAsia="Times New Roman" w:hAnsi="Times New Roman" w:cs="Times New Roman"/>
          <w:sz w:val="24"/>
          <w:szCs w:val="24"/>
          <w:lang w:eastAsia="lt-LT"/>
        </w:rPr>
      </w:pPr>
      <w:r w:rsidRPr="00D8469D">
        <w:rPr>
          <w:rFonts w:ascii="Times New Roman" w:hAnsi="Times New Roman" w:cs="Times New Roman"/>
          <w:color w:val="000000"/>
          <w:sz w:val="24"/>
          <w:szCs w:val="24"/>
        </w:rPr>
        <w:t>2002 m. gegužės 28 d. Nr. IX-904</w:t>
      </w:r>
      <w:r>
        <w:rPr>
          <w:rFonts w:ascii="Times New Roman" w:hAnsi="Times New Roman" w:cs="Times New Roman"/>
          <w:color w:val="000000"/>
          <w:sz w:val="24"/>
          <w:szCs w:val="24"/>
        </w:rPr>
        <w:t xml:space="preserve"> </w:t>
      </w:r>
      <w:hyperlink r:id="rId8" w:tgtFrame="_blank" w:history="1">
        <w:r w:rsidR="00D8469D" w:rsidRPr="00D8469D">
          <w:rPr>
            <w:rFonts w:ascii="Times New Roman" w:eastAsia="Times New Roman" w:hAnsi="Times New Roman" w:cs="Times New Roman"/>
            <w:sz w:val="24"/>
            <w:szCs w:val="24"/>
            <w:lang w:eastAsia="lt-LT"/>
          </w:rPr>
          <w:t xml:space="preserve">Lietuvos Respublikos </w:t>
        </w:r>
        <w:r w:rsidR="00D948FF" w:rsidRPr="00D8469D">
          <w:rPr>
            <w:rFonts w:ascii="Times New Roman" w:eastAsia="Times New Roman" w:hAnsi="Times New Roman" w:cs="Times New Roman"/>
            <w:sz w:val="24"/>
            <w:szCs w:val="24"/>
            <w:lang w:eastAsia="lt-LT"/>
          </w:rPr>
          <w:t>korupcijos prevencijos įstatymu</w:t>
        </w:r>
      </w:hyperlink>
      <w:r w:rsidR="00D8469D">
        <w:rPr>
          <w:rFonts w:ascii="Times New Roman" w:hAnsi="Times New Roman" w:cs="Times New Roman"/>
          <w:color w:val="000000"/>
          <w:sz w:val="24"/>
          <w:szCs w:val="24"/>
        </w:rPr>
        <w:t>;</w:t>
      </w:r>
    </w:p>
    <w:p w:rsidR="00D948FF" w:rsidRPr="0075021D" w:rsidRDefault="0075021D" w:rsidP="00D948FF">
      <w:pPr>
        <w:numPr>
          <w:ilvl w:val="1"/>
          <w:numId w:val="1"/>
        </w:numPr>
        <w:spacing w:after="0" w:line="240" w:lineRule="auto"/>
        <w:ind w:left="0"/>
        <w:rPr>
          <w:rFonts w:ascii="Times New Roman" w:eastAsia="Times New Roman" w:hAnsi="Times New Roman" w:cs="Times New Roman"/>
          <w:sz w:val="24"/>
          <w:szCs w:val="24"/>
          <w:lang w:eastAsia="lt-LT"/>
        </w:rPr>
      </w:pPr>
      <w:r w:rsidRPr="0075021D">
        <w:rPr>
          <w:rFonts w:ascii="Times New Roman" w:hAnsi="Times New Roman" w:cs="Times New Roman"/>
          <w:color w:val="000000"/>
          <w:sz w:val="24"/>
          <w:szCs w:val="24"/>
        </w:rPr>
        <w:t xml:space="preserve">1996 m. spalio 3 d. Nr. I-1562 </w:t>
      </w:r>
      <w:hyperlink r:id="rId9" w:tgtFrame="_blank" w:history="1">
        <w:r>
          <w:rPr>
            <w:rFonts w:ascii="Times New Roman" w:eastAsia="Times New Roman" w:hAnsi="Times New Roman" w:cs="Times New Roman"/>
            <w:sz w:val="24"/>
            <w:szCs w:val="24"/>
            <w:lang w:eastAsia="lt-LT"/>
          </w:rPr>
          <w:t>Lietuvos Respublikos</w:t>
        </w:r>
        <w:r w:rsidR="00D948FF" w:rsidRPr="0075021D">
          <w:rPr>
            <w:rFonts w:ascii="Times New Roman" w:eastAsia="Times New Roman" w:hAnsi="Times New Roman" w:cs="Times New Roman"/>
            <w:sz w:val="24"/>
            <w:szCs w:val="24"/>
            <w:lang w:eastAsia="lt-LT"/>
          </w:rPr>
          <w:t xml:space="preserve"> pacientų teisių ir žalos sveikatai atlyginimo įstatymu</w:t>
        </w:r>
      </w:hyperlink>
      <w:r w:rsidR="00D948FF" w:rsidRPr="0075021D">
        <w:rPr>
          <w:rFonts w:ascii="Times New Roman" w:eastAsia="Times New Roman" w:hAnsi="Times New Roman" w:cs="Times New Roman"/>
          <w:sz w:val="24"/>
          <w:szCs w:val="24"/>
          <w:lang w:eastAsia="lt-LT"/>
        </w:rPr>
        <w:t>;</w:t>
      </w:r>
    </w:p>
    <w:p w:rsidR="00D948FF" w:rsidRPr="00D948FF" w:rsidRDefault="00702236" w:rsidP="00D948FF">
      <w:pPr>
        <w:numPr>
          <w:ilvl w:val="1"/>
          <w:numId w:val="1"/>
        </w:numPr>
        <w:spacing w:after="0" w:line="240" w:lineRule="auto"/>
        <w:ind w:left="0"/>
        <w:rPr>
          <w:rFonts w:ascii="Times New Roman" w:eastAsia="Times New Roman" w:hAnsi="Times New Roman" w:cs="Times New Roman"/>
          <w:sz w:val="24"/>
          <w:szCs w:val="24"/>
          <w:lang w:eastAsia="lt-LT"/>
        </w:rPr>
      </w:pPr>
      <w:hyperlink r:id="rId10" w:tgtFrame="_blank" w:history="1">
        <w:r w:rsidR="00560E55">
          <w:rPr>
            <w:rFonts w:ascii="Times New Roman" w:eastAsia="Times New Roman" w:hAnsi="Times New Roman" w:cs="Times New Roman"/>
            <w:sz w:val="24"/>
            <w:szCs w:val="24"/>
            <w:lang w:eastAsia="lt-LT"/>
          </w:rPr>
          <w:t>Lietuvos Respublikos</w:t>
        </w:r>
        <w:r w:rsidR="00D948FF" w:rsidRPr="00D948FF">
          <w:rPr>
            <w:rFonts w:ascii="Times New Roman" w:eastAsia="Times New Roman" w:hAnsi="Times New Roman" w:cs="Times New Roman"/>
            <w:sz w:val="24"/>
            <w:szCs w:val="24"/>
            <w:lang w:eastAsia="lt-LT"/>
          </w:rPr>
          <w:t xml:space="preserve"> Vyriausybės nutarimu Nr. 1133</w:t>
        </w:r>
      </w:hyperlink>
      <w:r w:rsidR="00D948FF" w:rsidRPr="00D948FF">
        <w:rPr>
          <w:rFonts w:ascii="Times New Roman" w:eastAsia="Times New Roman" w:hAnsi="Times New Roman" w:cs="Times New Roman"/>
          <w:sz w:val="24"/>
          <w:szCs w:val="24"/>
          <w:lang w:eastAsia="lt-LT"/>
        </w:rPr>
        <w:t xml:space="preserve"> „Dėl Lietuvos Respublikos pranešėjų apsaugos įstatymo įgyvendinimo“.</w:t>
      </w:r>
    </w:p>
    <w:p w:rsidR="00D948FF" w:rsidRPr="00D948FF" w:rsidRDefault="00D948FF" w:rsidP="00D948FF">
      <w:pPr>
        <w:numPr>
          <w:ilvl w:val="0"/>
          <w:numId w:val="1"/>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bCs/>
          <w:sz w:val="24"/>
          <w:szCs w:val="24"/>
          <w:lang w:eastAsia="lt-LT"/>
        </w:rPr>
        <w:t>Aprašo tikslas</w:t>
      </w:r>
      <w:r w:rsidRPr="00D948FF">
        <w:rPr>
          <w:rFonts w:ascii="Times New Roman" w:eastAsia="Times New Roman" w:hAnsi="Times New Roman" w:cs="Times New Roman"/>
          <w:sz w:val="24"/>
          <w:szCs w:val="24"/>
          <w:lang w:eastAsia="lt-LT"/>
        </w:rPr>
        <w:t xml:space="preserve"> – užtikrinti nulinę toleranciją korupcijai teikiant asmens sveikatos priežiūros paslaugas, apsaugoti skaidrų Įstaigos vardą bei garantuoti saugias ir konfidencialias pranešimų teikimo sąlygas Įstaigos darbuotojams.</w:t>
      </w:r>
    </w:p>
    <w:p w:rsidR="00D948FF" w:rsidRPr="00D948FF" w:rsidRDefault="00D948FF" w:rsidP="00D948FF">
      <w:pPr>
        <w:numPr>
          <w:ilvl w:val="0"/>
          <w:numId w:val="1"/>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Pagrindinės Apraše vartojamos sąvokos:</w:t>
      </w:r>
    </w:p>
    <w:p w:rsidR="00D948FF" w:rsidRPr="00D948FF" w:rsidRDefault="00D948FF" w:rsidP="00D948FF">
      <w:pPr>
        <w:numPr>
          <w:ilvl w:val="1"/>
          <w:numId w:val="1"/>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b/>
          <w:bCs/>
          <w:sz w:val="24"/>
          <w:szCs w:val="24"/>
          <w:lang w:eastAsia="lt-LT"/>
        </w:rPr>
        <w:t>Informaciją apie pažeidimą pateikiantis asmuo</w:t>
      </w:r>
      <w:r w:rsidRPr="00D948FF">
        <w:rPr>
          <w:rFonts w:ascii="Times New Roman" w:eastAsia="Times New Roman" w:hAnsi="Times New Roman" w:cs="Times New Roman"/>
          <w:sz w:val="24"/>
          <w:szCs w:val="24"/>
          <w:lang w:eastAsia="lt-LT"/>
        </w:rPr>
        <w:t xml:space="preserve"> – fizinis asmuo, pateikiantis informaciją apie pažeidimą Įstaigoje, apie kurį sužinojo iš savo turimų ar turėtų darbo ar sutartinių santykių su Įstaiga arba </w:t>
      </w:r>
      <w:proofErr w:type="spellStart"/>
      <w:r w:rsidRPr="00D948FF">
        <w:rPr>
          <w:rFonts w:ascii="Times New Roman" w:eastAsia="Times New Roman" w:hAnsi="Times New Roman" w:cs="Times New Roman"/>
          <w:sz w:val="24"/>
          <w:szCs w:val="24"/>
          <w:lang w:eastAsia="lt-LT"/>
        </w:rPr>
        <w:t>ikisutar</w:t>
      </w:r>
      <w:r>
        <w:rPr>
          <w:rFonts w:ascii="Times New Roman" w:eastAsia="Times New Roman" w:hAnsi="Times New Roman" w:cs="Times New Roman"/>
          <w:sz w:val="24"/>
          <w:szCs w:val="24"/>
          <w:lang w:eastAsia="lt-LT"/>
        </w:rPr>
        <w:t>tinių</w:t>
      </w:r>
      <w:proofErr w:type="spellEnd"/>
      <w:r>
        <w:rPr>
          <w:rFonts w:ascii="Times New Roman" w:eastAsia="Times New Roman" w:hAnsi="Times New Roman" w:cs="Times New Roman"/>
          <w:sz w:val="24"/>
          <w:szCs w:val="24"/>
          <w:lang w:eastAsia="lt-LT"/>
        </w:rPr>
        <w:t xml:space="preserve"> santykių metu</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1"/>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b/>
          <w:bCs/>
          <w:sz w:val="24"/>
          <w:szCs w:val="24"/>
          <w:lang w:eastAsia="lt-LT"/>
        </w:rPr>
        <w:t>Pažeidimas</w:t>
      </w:r>
      <w:r w:rsidRPr="00D948FF">
        <w:rPr>
          <w:rFonts w:ascii="Times New Roman" w:eastAsia="Times New Roman" w:hAnsi="Times New Roman" w:cs="Times New Roman"/>
          <w:sz w:val="24"/>
          <w:szCs w:val="24"/>
          <w:lang w:eastAsia="lt-LT"/>
        </w:rPr>
        <w:t xml:space="preserve"> – Įstaigoje galbūt rengiama, daroma ar padaryta nusikalstama veika, administracinis nusižengimas, tarnybinis nusižengimas ar darbo pareigų pažeidimas, taip pat šiurkštus privalomų profesinės etikos normų pažeidimas, mėginimas nuslėpti minėtą pažeidimą ar kitas grėsmę viešajam interesui ke</w:t>
      </w:r>
      <w:r>
        <w:rPr>
          <w:rFonts w:ascii="Times New Roman" w:eastAsia="Times New Roman" w:hAnsi="Times New Roman" w:cs="Times New Roman"/>
          <w:sz w:val="24"/>
          <w:szCs w:val="24"/>
          <w:lang w:eastAsia="lt-LT"/>
        </w:rPr>
        <w:t>liantis teisės pažeidimas</w:t>
      </w:r>
      <w:r w:rsidRPr="00D948FF">
        <w:rPr>
          <w:rFonts w:ascii="Times New Roman" w:eastAsia="Times New Roman" w:hAnsi="Times New Roman" w:cs="Times New Roman"/>
          <w:sz w:val="24"/>
          <w:szCs w:val="24"/>
          <w:lang w:eastAsia="lt-LT"/>
        </w:rPr>
        <w:t>.</w:t>
      </w:r>
    </w:p>
    <w:p w:rsidR="00D948FF" w:rsidRDefault="00D948FF" w:rsidP="00D948FF">
      <w:pPr>
        <w:numPr>
          <w:ilvl w:val="1"/>
          <w:numId w:val="1"/>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b/>
          <w:bCs/>
          <w:sz w:val="24"/>
          <w:szCs w:val="24"/>
          <w:lang w:eastAsia="lt-LT"/>
        </w:rPr>
        <w:t>Konfidencialumas</w:t>
      </w:r>
      <w:r w:rsidRPr="00D948FF">
        <w:rPr>
          <w:rFonts w:ascii="Times New Roman" w:eastAsia="Times New Roman" w:hAnsi="Times New Roman" w:cs="Times New Roman"/>
          <w:sz w:val="24"/>
          <w:szCs w:val="24"/>
          <w:lang w:eastAsia="lt-LT"/>
        </w:rPr>
        <w:t xml:space="preserve"> – Įstaigos veiklos principas, užtikrinantis, kad informaciją apie pažeidimą pateikusio asmens duomenys ir kita jį tiesiogiai ar netiesiogiai identifikuoti leidžianti informacija tvarkomi tik darbo funkcijų atlikimo tikslais ir neatskleidž</w:t>
      </w:r>
      <w:r>
        <w:rPr>
          <w:rFonts w:ascii="Times New Roman" w:eastAsia="Times New Roman" w:hAnsi="Times New Roman" w:cs="Times New Roman"/>
          <w:sz w:val="24"/>
          <w:szCs w:val="24"/>
          <w:lang w:eastAsia="lt-LT"/>
        </w:rPr>
        <w:t>iami tretiesiems asmenims</w:t>
      </w:r>
      <w:r w:rsidRPr="00D948FF">
        <w:rPr>
          <w:rFonts w:ascii="Times New Roman" w:eastAsia="Times New Roman" w:hAnsi="Times New Roman" w:cs="Times New Roman"/>
          <w:sz w:val="24"/>
          <w:szCs w:val="24"/>
          <w:lang w:eastAsia="lt-LT"/>
        </w:rPr>
        <w:t>.</w:t>
      </w:r>
    </w:p>
    <w:p w:rsidR="00D06A61" w:rsidRPr="00D06A61" w:rsidRDefault="00D06A61" w:rsidP="00D06A61">
      <w:pPr>
        <w:spacing w:after="0" w:line="240" w:lineRule="auto"/>
        <w:rPr>
          <w:rFonts w:ascii="Times New Roman" w:eastAsia="Times New Roman" w:hAnsi="Times New Roman" w:cs="Times New Roman"/>
          <w:sz w:val="24"/>
          <w:szCs w:val="24"/>
          <w:lang w:eastAsia="lt-LT"/>
        </w:rPr>
      </w:pPr>
    </w:p>
    <w:p w:rsidR="00D06A61" w:rsidRDefault="00D06A61" w:rsidP="00D06A61">
      <w:pPr>
        <w:spacing w:line="240" w:lineRule="auto"/>
        <w:rPr>
          <w:rFonts w:ascii="Times New Roman" w:eastAsia="Times New Roman" w:hAnsi="Times New Roman" w:cs="Times New Roman"/>
          <w:b/>
          <w:bCs/>
          <w:sz w:val="24"/>
          <w:szCs w:val="24"/>
          <w:lang w:eastAsia="lt-LT"/>
        </w:rPr>
      </w:pPr>
      <w:r w:rsidRPr="00D06A61">
        <w:rPr>
          <w:rFonts w:ascii="Times New Roman" w:eastAsia="Times New Roman" w:hAnsi="Times New Roman" w:cs="Times New Roman"/>
          <w:b/>
          <w:bCs/>
          <w:sz w:val="24"/>
          <w:szCs w:val="24"/>
          <w:lang w:eastAsia="lt-LT"/>
        </w:rPr>
        <w:t>II SKYRIUS</w:t>
      </w:r>
    </w:p>
    <w:p w:rsidR="00D948FF" w:rsidRPr="00D948FF" w:rsidRDefault="00D948FF" w:rsidP="00D06A61">
      <w:pPr>
        <w:spacing w:line="240" w:lineRule="auto"/>
        <w:rPr>
          <w:rFonts w:ascii="Times New Roman" w:eastAsia="Times New Roman" w:hAnsi="Times New Roman" w:cs="Times New Roman"/>
          <w:b/>
          <w:bCs/>
          <w:sz w:val="24"/>
          <w:szCs w:val="24"/>
          <w:lang w:eastAsia="lt-LT"/>
        </w:rPr>
      </w:pPr>
      <w:r w:rsidRPr="00D948FF">
        <w:rPr>
          <w:rFonts w:ascii="Times New Roman" w:eastAsia="Times New Roman" w:hAnsi="Times New Roman" w:cs="Times New Roman"/>
          <w:b/>
          <w:bCs/>
          <w:sz w:val="24"/>
          <w:szCs w:val="24"/>
          <w:lang w:eastAsia="lt-LT"/>
        </w:rPr>
        <w:t>INFORMACIJOS APIE PAŽEIDIMUS TEIKIMAS IR VIDINIS KANALAS</w:t>
      </w:r>
    </w:p>
    <w:p w:rsidR="00D948FF" w:rsidRPr="00D948FF" w:rsidRDefault="00D948FF" w:rsidP="00D948FF">
      <w:pPr>
        <w:numPr>
          <w:ilvl w:val="0"/>
          <w:numId w:val="2"/>
        </w:numPr>
        <w:spacing w:after="0" w:line="240" w:lineRule="auto"/>
        <w:ind w:left="0"/>
        <w:rPr>
          <w:rFonts w:ascii="Times New Roman" w:eastAsia="Times New Roman" w:hAnsi="Times New Roman" w:cs="Times New Roman"/>
          <w:i/>
          <w:color w:val="4472C4" w:themeColor="accent5"/>
          <w:sz w:val="24"/>
          <w:szCs w:val="24"/>
          <w:lang w:eastAsia="lt-LT"/>
        </w:rPr>
      </w:pPr>
      <w:r w:rsidRPr="00D948FF">
        <w:rPr>
          <w:rFonts w:ascii="Times New Roman" w:eastAsia="Times New Roman" w:hAnsi="Times New Roman" w:cs="Times New Roman"/>
          <w:sz w:val="24"/>
          <w:szCs w:val="24"/>
          <w:lang w:eastAsia="lt-LT"/>
        </w:rPr>
        <w:t xml:space="preserve">Atsižvelgiant į tai, kad Įstaigoje dirba mažiau nei 50 darbuotojų, Įstaigoje veikia vienas supaprastintas </w:t>
      </w:r>
      <w:r w:rsidRPr="00D948FF">
        <w:rPr>
          <w:rFonts w:ascii="Times New Roman" w:eastAsia="Times New Roman" w:hAnsi="Times New Roman" w:cs="Times New Roman"/>
          <w:bCs/>
          <w:sz w:val="24"/>
          <w:szCs w:val="24"/>
          <w:lang w:eastAsia="lt-LT"/>
        </w:rPr>
        <w:t>vidinis informacijos apie pažeidimus teikimo kanalas</w:t>
      </w:r>
      <w:r w:rsidRPr="00D948FF">
        <w:rPr>
          <w:rFonts w:ascii="Times New Roman" w:eastAsia="Times New Roman" w:hAnsi="Times New Roman" w:cs="Times New Roman"/>
          <w:sz w:val="24"/>
          <w:szCs w:val="24"/>
          <w:lang w:eastAsia="lt-LT"/>
        </w:rPr>
        <w:t>:</w:t>
      </w:r>
      <w:r w:rsidR="009C6F8E">
        <w:rPr>
          <w:rFonts w:ascii="Times New Roman" w:eastAsia="Times New Roman" w:hAnsi="Times New Roman" w:cs="Times New Roman"/>
          <w:sz w:val="24"/>
          <w:szCs w:val="24"/>
          <w:lang w:eastAsia="lt-LT"/>
        </w:rPr>
        <w:t xml:space="preserve"> </w:t>
      </w:r>
      <w:proofErr w:type="spellStart"/>
      <w:r w:rsidR="00233720">
        <w:rPr>
          <w:rFonts w:ascii="Times New Roman" w:eastAsia="Times New Roman" w:hAnsi="Times New Roman" w:cs="Times New Roman"/>
          <w:i/>
          <w:color w:val="4472C4" w:themeColor="accent5"/>
          <w:sz w:val="24"/>
          <w:szCs w:val="24"/>
          <w:lang w:eastAsia="lt-LT"/>
        </w:rPr>
        <w:t>pranesk</w:t>
      </w:r>
      <w:r w:rsidR="009C6F8E" w:rsidRPr="009C6F8E">
        <w:rPr>
          <w:rFonts w:ascii="Times New Roman" w:eastAsia="Times New Roman" w:hAnsi="Times New Roman" w:cs="Times New Roman"/>
          <w:i/>
          <w:color w:val="4472C4" w:themeColor="accent5"/>
          <w:sz w:val="24"/>
          <w:szCs w:val="24"/>
          <w:lang w:eastAsia="lt-LT"/>
        </w:rPr>
        <w:t>@kaltinenupspc.lt</w:t>
      </w:r>
      <w:proofErr w:type="spellEnd"/>
      <w:r w:rsidR="009C6F8E" w:rsidRPr="009C6F8E">
        <w:rPr>
          <w:rFonts w:ascii="Times New Roman" w:eastAsia="Times New Roman" w:hAnsi="Times New Roman" w:cs="Times New Roman"/>
          <w:i/>
          <w:color w:val="4472C4" w:themeColor="accent5"/>
          <w:sz w:val="24"/>
          <w:szCs w:val="24"/>
          <w:lang w:eastAsia="lt-LT"/>
        </w:rPr>
        <w:t>.</w:t>
      </w:r>
    </w:p>
    <w:p w:rsidR="00D948FF" w:rsidRPr="00D948FF" w:rsidRDefault="00D948FF" w:rsidP="00D948FF">
      <w:pPr>
        <w:numPr>
          <w:ilvl w:val="0"/>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Vidinį pranešimų kanalą vienasmeniškai administruoja, pranešimus priima ir jų tyrimą organizuoja Įstaigos vadovo įsakymu paskirtas </w:t>
      </w:r>
      <w:r w:rsidRPr="00D948FF">
        <w:rPr>
          <w:rFonts w:ascii="Times New Roman" w:eastAsia="Times New Roman" w:hAnsi="Times New Roman" w:cs="Times New Roman"/>
          <w:bCs/>
          <w:sz w:val="24"/>
          <w:szCs w:val="24"/>
          <w:lang w:eastAsia="lt-LT"/>
        </w:rPr>
        <w:t>asmuo, atsakingas už korupcijos prevenciją</w:t>
      </w:r>
      <w:r w:rsidRPr="00D948FF">
        <w:rPr>
          <w:rFonts w:ascii="Times New Roman" w:eastAsia="Times New Roman" w:hAnsi="Times New Roman" w:cs="Times New Roman"/>
          <w:sz w:val="24"/>
          <w:szCs w:val="24"/>
          <w:lang w:eastAsia="lt-LT"/>
        </w:rPr>
        <w:t xml:space="preserve"> (toliau – Atsakingas asmuo). Prieigą prie šio kanalo turi tik jis vienas.</w:t>
      </w:r>
    </w:p>
    <w:p w:rsidR="00D948FF" w:rsidRPr="00D948FF" w:rsidRDefault="00D948FF" w:rsidP="00D948FF">
      <w:pPr>
        <w:numPr>
          <w:ilvl w:val="0"/>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Asmuo, teikiantis informaciją apie pažeidimą, ją gali pateikti šiais būdais:</w:t>
      </w:r>
    </w:p>
    <w:p w:rsidR="00D948FF" w:rsidRPr="00D948FF" w:rsidRDefault="00D948FF" w:rsidP="00D948FF">
      <w:pPr>
        <w:numPr>
          <w:ilvl w:val="1"/>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Atsiųsdamas pranešimą minėtu </w:t>
      </w:r>
      <w:r w:rsidR="009C6F8E">
        <w:rPr>
          <w:rFonts w:ascii="Times New Roman" w:eastAsia="Times New Roman" w:hAnsi="Times New Roman" w:cs="Times New Roman"/>
          <w:sz w:val="24"/>
          <w:szCs w:val="24"/>
          <w:lang w:eastAsia="lt-LT"/>
        </w:rPr>
        <w:t>elektroninio pašto adresu</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Tiesiogiai atvykęs pas Įstaigos v</w:t>
      </w:r>
      <w:r w:rsidR="009C6F8E">
        <w:rPr>
          <w:rFonts w:ascii="Times New Roman" w:eastAsia="Times New Roman" w:hAnsi="Times New Roman" w:cs="Times New Roman"/>
          <w:sz w:val="24"/>
          <w:szCs w:val="24"/>
          <w:lang w:eastAsia="lt-LT"/>
        </w:rPr>
        <w:t>adovą ar Atsakingą asmenį</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0"/>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Teikdamas pranešimą, asmuo nurodo:</w:t>
      </w:r>
    </w:p>
    <w:p w:rsidR="00D948FF" w:rsidRPr="00D948FF" w:rsidRDefault="00D948FF" w:rsidP="00D948FF">
      <w:pPr>
        <w:numPr>
          <w:ilvl w:val="1"/>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Konkrečias faktines pažeidimo aplinkybes (kas, kada, koki</w:t>
      </w:r>
      <w:r w:rsidR="009C6F8E">
        <w:rPr>
          <w:rFonts w:ascii="Times New Roman" w:eastAsia="Times New Roman" w:hAnsi="Times New Roman" w:cs="Times New Roman"/>
          <w:sz w:val="24"/>
          <w:szCs w:val="24"/>
          <w:lang w:eastAsia="lt-LT"/>
        </w:rPr>
        <w:t>u būdu padaryta)</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Su paž</w:t>
      </w:r>
      <w:r w:rsidR="009C6F8E">
        <w:rPr>
          <w:rFonts w:ascii="Times New Roman" w:eastAsia="Times New Roman" w:hAnsi="Times New Roman" w:cs="Times New Roman"/>
          <w:sz w:val="24"/>
          <w:szCs w:val="24"/>
          <w:lang w:eastAsia="lt-LT"/>
        </w:rPr>
        <w:t>eidimu susijusį asmenį</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Savo vardą, pavardę, asmens kodą (arba gimimo datą)</w:t>
      </w:r>
      <w:r w:rsidR="009C6F8E">
        <w:rPr>
          <w:rFonts w:ascii="Times New Roman" w:eastAsia="Times New Roman" w:hAnsi="Times New Roman" w:cs="Times New Roman"/>
          <w:sz w:val="24"/>
          <w:szCs w:val="24"/>
          <w:lang w:eastAsia="lt-LT"/>
        </w:rPr>
        <w:t xml:space="preserve"> ir kontaktinius duomenis</w:t>
      </w:r>
      <w:r w:rsidRPr="00D948FF">
        <w:rPr>
          <w:rFonts w:ascii="Times New Roman" w:eastAsia="Times New Roman" w:hAnsi="Times New Roman" w:cs="Times New Roman"/>
          <w:sz w:val="24"/>
          <w:szCs w:val="24"/>
          <w:lang w:eastAsia="lt-LT"/>
        </w:rPr>
        <w:t>;</w:t>
      </w:r>
    </w:p>
    <w:p w:rsidR="00D948FF" w:rsidRPr="00D948FF" w:rsidRDefault="009C6F8E" w:rsidP="00D948FF">
      <w:pPr>
        <w:numPr>
          <w:ilvl w:val="1"/>
          <w:numId w:val="2"/>
        </w:numPr>
        <w:spacing w:after="0" w:line="240" w:lineRule="auto"/>
        <w:ind w:left="0"/>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Nurodyti</w:t>
      </w:r>
      <w:r w:rsidR="00D948FF" w:rsidRPr="00D948FF">
        <w:rPr>
          <w:rFonts w:ascii="Times New Roman" w:eastAsia="Times New Roman" w:hAnsi="Times New Roman" w:cs="Times New Roman"/>
          <w:sz w:val="24"/>
          <w:szCs w:val="24"/>
          <w:lang w:eastAsia="lt-LT"/>
        </w:rPr>
        <w:t>, kad pranešimas teikiamas vadovaujantis Pr</w:t>
      </w:r>
      <w:r>
        <w:rPr>
          <w:rFonts w:ascii="Times New Roman" w:eastAsia="Times New Roman" w:hAnsi="Times New Roman" w:cs="Times New Roman"/>
          <w:sz w:val="24"/>
          <w:szCs w:val="24"/>
          <w:lang w:eastAsia="lt-LT"/>
        </w:rPr>
        <w:t>anešėjų apsaugos įstatymu</w:t>
      </w:r>
      <w:r w:rsidR="00D948FF" w:rsidRPr="00D948FF">
        <w:rPr>
          <w:rFonts w:ascii="Times New Roman" w:eastAsia="Times New Roman" w:hAnsi="Times New Roman" w:cs="Times New Roman"/>
          <w:sz w:val="24"/>
          <w:szCs w:val="24"/>
          <w:lang w:eastAsia="lt-LT"/>
        </w:rPr>
        <w:t>.</w:t>
      </w:r>
    </w:p>
    <w:p w:rsidR="00D948FF" w:rsidRPr="00D948FF" w:rsidRDefault="00D948FF" w:rsidP="00D948FF">
      <w:pPr>
        <w:numPr>
          <w:ilvl w:val="0"/>
          <w:numId w:val="2"/>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lastRenderedPageBreak/>
        <w:t>Jei įmanoma, prie pranešimo pridedami turimi ra</w:t>
      </w:r>
      <w:r w:rsidR="009C6F8E">
        <w:rPr>
          <w:rFonts w:ascii="Times New Roman" w:eastAsia="Times New Roman" w:hAnsi="Times New Roman" w:cs="Times New Roman"/>
          <w:sz w:val="24"/>
          <w:szCs w:val="24"/>
          <w:lang w:eastAsia="lt-LT"/>
        </w:rPr>
        <w:t>šytiniai ar kiti įrodymai</w:t>
      </w:r>
      <w:r w:rsidRPr="00D948FF">
        <w:rPr>
          <w:rFonts w:ascii="Times New Roman" w:eastAsia="Times New Roman" w:hAnsi="Times New Roman" w:cs="Times New Roman"/>
          <w:sz w:val="24"/>
          <w:szCs w:val="24"/>
          <w:lang w:eastAsia="lt-LT"/>
        </w:rPr>
        <w:t>.</w:t>
      </w:r>
    </w:p>
    <w:p w:rsidR="009C6F8E" w:rsidRDefault="009C6F8E" w:rsidP="00D948FF">
      <w:pPr>
        <w:spacing w:line="240" w:lineRule="auto"/>
        <w:rPr>
          <w:rFonts w:ascii="Times New Roman" w:eastAsia="Times New Roman" w:hAnsi="Times New Roman" w:cs="Times New Roman"/>
          <w:b/>
          <w:bCs/>
          <w:sz w:val="24"/>
          <w:szCs w:val="24"/>
          <w:lang w:eastAsia="lt-LT"/>
        </w:rPr>
      </w:pPr>
    </w:p>
    <w:p w:rsidR="009C6F8E" w:rsidRDefault="009C6F8E" w:rsidP="00D948FF">
      <w:pPr>
        <w:spacing w:line="240" w:lineRule="auto"/>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 xml:space="preserve">III SKYRIUS </w:t>
      </w:r>
    </w:p>
    <w:p w:rsidR="00D948FF" w:rsidRPr="00D948FF" w:rsidRDefault="00D948FF" w:rsidP="00D948FF">
      <w:pPr>
        <w:spacing w:line="240" w:lineRule="auto"/>
        <w:rPr>
          <w:rFonts w:ascii="Times New Roman" w:eastAsia="Times New Roman" w:hAnsi="Times New Roman" w:cs="Times New Roman"/>
          <w:b/>
          <w:bCs/>
          <w:sz w:val="24"/>
          <w:szCs w:val="24"/>
          <w:lang w:eastAsia="lt-LT"/>
        </w:rPr>
      </w:pPr>
      <w:r w:rsidRPr="00D948FF">
        <w:rPr>
          <w:rFonts w:ascii="Times New Roman" w:eastAsia="Times New Roman" w:hAnsi="Times New Roman" w:cs="Times New Roman"/>
          <w:b/>
          <w:bCs/>
          <w:sz w:val="24"/>
          <w:szCs w:val="24"/>
          <w:lang w:eastAsia="lt-LT"/>
        </w:rPr>
        <w:t>PRANEŠIMŲ NAGRINĖJIMO TVARKA IR TERMINAI</w:t>
      </w:r>
    </w:p>
    <w:p w:rsidR="00D948FF" w:rsidRPr="00D948FF" w:rsidRDefault="00D948FF" w:rsidP="00D948FF">
      <w:pPr>
        <w:numPr>
          <w:ilvl w:val="0"/>
          <w:numId w:val="3"/>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Atsakingas asmuo ne vėliau kaip per </w:t>
      </w:r>
      <w:r w:rsidRPr="00D948FF">
        <w:rPr>
          <w:rFonts w:ascii="Times New Roman" w:eastAsia="Times New Roman" w:hAnsi="Times New Roman" w:cs="Times New Roman"/>
          <w:bCs/>
          <w:sz w:val="24"/>
          <w:szCs w:val="24"/>
          <w:lang w:eastAsia="lt-LT"/>
        </w:rPr>
        <w:t>2 darbo dienas</w:t>
      </w:r>
      <w:r w:rsidRPr="00D948FF">
        <w:rPr>
          <w:rFonts w:ascii="Times New Roman" w:eastAsia="Times New Roman" w:hAnsi="Times New Roman" w:cs="Times New Roman"/>
          <w:sz w:val="24"/>
          <w:szCs w:val="24"/>
          <w:lang w:eastAsia="lt-LT"/>
        </w:rPr>
        <w:t xml:space="preserve"> nuo pranešimo gavimo dienos privalo raštu pranešti asmeniui a</w:t>
      </w:r>
      <w:r w:rsidR="009C6F8E">
        <w:rPr>
          <w:rFonts w:ascii="Times New Roman" w:eastAsia="Times New Roman" w:hAnsi="Times New Roman" w:cs="Times New Roman"/>
          <w:sz w:val="24"/>
          <w:szCs w:val="24"/>
          <w:lang w:eastAsia="lt-LT"/>
        </w:rPr>
        <w:t>pie jo pranešimo gavimą</w:t>
      </w:r>
      <w:r w:rsidRPr="00D948FF">
        <w:rPr>
          <w:rFonts w:ascii="Times New Roman" w:eastAsia="Times New Roman" w:hAnsi="Times New Roman" w:cs="Times New Roman"/>
          <w:sz w:val="24"/>
          <w:szCs w:val="24"/>
          <w:lang w:eastAsia="lt-LT"/>
        </w:rPr>
        <w:t>.</w:t>
      </w:r>
    </w:p>
    <w:p w:rsidR="00D948FF" w:rsidRPr="00D948FF" w:rsidRDefault="009C6F8E" w:rsidP="00D948FF">
      <w:pPr>
        <w:numPr>
          <w:ilvl w:val="0"/>
          <w:numId w:val="3"/>
        </w:numPr>
        <w:spacing w:after="0" w:line="240" w:lineRule="auto"/>
        <w:ind w:left="0"/>
        <w:rPr>
          <w:rFonts w:ascii="Times New Roman" w:eastAsia="Times New Roman" w:hAnsi="Times New Roman" w:cs="Times New Roman"/>
          <w:sz w:val="24"/>
          <w:szCs w:val="24"/>
          <w:lang w:eastAsia="lt-LT"/>
        </w:rPr>
      </w:pPr>
      <w:r w:rsidRPr="009C6F8E">
        <w:rPr>
          <w:rFonts w:ascii="Times New Roman" w:eastAsia="Times New Roman" w:hAnsi="Times New Roman" w:cs="Times New Roman"/>
          <w:bCs/>
          <w:sz w:val="24"/>
          <w:szCs w:val="24"/>
          <w:lang w:eastAsia="lt-LT"/>
        </w:rPr>
        <w:t xml:space="preserve">Pirminis vertinimas atliekamas </w:t>
      </w:r>
      <w:r>
        <w:rPr>
          <w:rFonts w:ascii="Times New Roman" w:eastAsia="Times New Roman" w:hAnsi="Times New Roman" w:cs="Times New Roman"/>
          <w:bCs/>
          <w:sz w:val="24"/>
          <w:szCs w:val="24"/>
          <w:lang w:eastAsia="lt-LT"/>
        </w:rPr>
        <w:t>per 10 darbo dienų.</w:t>
      </w:r>
      <w:r w:rsidR="00D948FF" w:rsidRPr="00D948FF">
        <w:rPr>
          <w:rFonts w:ascii="Times New Roman" w:eastAsia="Times New Roman" w:hAnsi="Times New Roman" w:cs="Times New Roman"/>
          <w:sz w:val="24"/>
          <w:szCs w:val="24"/>
          <w:lang w:eastAsia="lt-LT"/>
        </w:rPr>
        <w:t xml:space="preserve"> Atsakingas asmuo išnagrinėja gautą informaci</w:t>
      </w:r>
      <w:r>
        <w:rPr>
          <w:rFonts w:ascii="Times New Roman" w:eastAsia="Times New Roman" w:hAnsi="Times New Roman" w:cs="Times New Roman"/>
          <w:sz w:val="24"/>
          <w:szCs w:val="24"/>
          <w:lang w:eastAsia="lt-LT"/>
        </w:rPr>
        <w:t>ją ir priima sprendimą</w:t>
      </w:r>
      <w:r w:rsidR="00D948FF"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3"/>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Pripažinti asmenį pranešėju, jei informacija atitinka Įstatymo reikalavimus,</w:t>
      </w:r>
      <w:r w:rsidR="009C6F8E">
        <w:rPr>
          <w:rFonts w:ascii="Times New Roman" w:eastAsia="Times New Roman" w:hAnsi="Times New Roman" w:cs="Times New Roman"/>
          <w:sz w:val="24"/>
          <w:szCs w:val="24"/>
          <w:lang w:eastAsia="lt-LT"/>
        </w:rPr>
        <w:t xml:space="preserve"> ir pradėti vidinį tyrimą</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3"/>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Nepripažinti asmens pranešėju, jei informacija nea</w:t>
      </w:r>
      <w:r w:rsidR="009C6F8E">
        <w:rPr>
          <w:rFonts w:ascii="Times New Roman" w:eastAsia="Times New Roman" w:hAnsi="Times New Roman" w:cs="Times New Roman"/>
          <w:sz w:val="24"/>
          <w:szCs w:val="24"/>
          <w:lang w:eastAsia="lt-LT"/>
        </w:rPr>
        <w:t>titinka Įstatymo nuostatų</w:t>
      </w:r>
      <w:r w:rsidRPr="00D948FF">
        <w:rPr>
          <w:rFonts w:ascii="Times New Roman" w:eastAsia="Times New Roman" w:hAnsi="Times New Roman" w:cs="Times New Roman"/>
          <w:sz w:val="24"/>
          <w:szCs w:val="24"/>
          <w:lang w:eastAsia="lt-LT"/>
        </w:rPr>
        <w:t>. Jei nustatomi kito pobūdžio pažeidimai, tyrimas pradedamas pagal bendrąją tvarką arba pranešimas per 2 darbo dienas persiunčiamas ko</w:t>
      </w:r>
      <w:r w:rsidR="009C6F8E">
        <w:rPr>
          <w:rFonts w:ascii="Times New Roman" w:eastAsia="Times New Roman" w:hAnsi="Times New Roman" w:cs="Times New Roman"/>
          <w:sz w:val="24"/>
          <w:szCs w:val="24"/>
          <w:lang w:eastAsia="lt-LT"/>
        </w:rPr>
        <w:t>mpetentingai institucijai</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0"/>
          <w:numId w:val="3"/>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Jeigu Įstaiga nėra kompetentinga vertinti gautos informacijos, pranešimas persiunčiamas kompetentingai institucijai (pvz., STT ar Prokuratūrai), apie tai </w:t>
      </w:r>
      <w:r w:rsidR="00BF4FE9">
        <w:rPr>
          <w:rFonts w:ascii="Times New Roman" w:eastAsia="Times New Roman" w:hAnsi="Times New Roman" w:cs="Times New Roman"/>
          <w:bCs/>
          <w:sz w:val="24"/>
          <w:szCs w:val="24"/>
          <w:lang w:eastAsia="lt-LT"/>
        </w:rPr>
        <w:t xml:space="preserve">per 2 darbo dienas </w:t>
      </w:r>
      <w:r w:rsidRPr="00D948FF">
        <w:rPr>
          <w:rFonts w:ascii="Times New Roman" w:eastAsia="Times New Roman" w:hAnsi="Times New Roman" w:cs="Times New Roman"/>
          <w:sz w:val="24"/>
          <w:szCs w:val="24"/>
          <w:lang w:eastAsia="lt-LT"/>
        </w:rPr>
        <w:t>inf</w:t>
      </w:r>
      <w:r w:rsidR="009C6F8E">
        <w:rPr>
          <w:rFonts w:ascii="Times New Roman" w:eastAsia="Times New Roman" w:hAnsi="Times New Roman" w:cs="Times New Roman"/>
          <w:sz w:val="24"/>
          <w:szCs w:val="24"/>
          <w:lang w:eastAsia="lt-LT"/>
        </w:rPr>
        <w:t>ormuojant pranešėją</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0"/>
          <w:numId w:val="3"/>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Vidinis tyrimas turi būti baigtas ir pranešėjas apie rezultatus informuotas ne vėliau kaip per </w:t>
      </w:r>
      <w:r w:rsidRPr="00D948FF">
        <w:rPr>
          <w:rFonts w:ascii="Times New Roman" w:eastAsia="Times New Roman" w:hAnsi="Times New Roman" w:cs="Times New Roman"/>
          <w:bCs/>
          <w:sz w:val="24"/>
          <w:szCs w:val="24"/>
          <w:lang w:eastAsia="lt-LT"/>
        </w:rPr>
        <w:t>30 dienų</w:t>
      </w:r>
      <w:r w:rsidRPr="00D948FF">
        <w:rPr>
          <w:rFonts w:ascii="Times New Roman" w:eastAsia="Times New Roman" w:hAnsi="Times New Roman" w:cs="Times New Roman"/>
          <w:sz w:val="24"/>
          <w:szCs w:val="24"/>
          <w:lang w:eastAsia="lt-LT"/>
        </w:rPr>
        <w:t xml:space="preserve"> nuo pranešimo gavimo dienos.</w:t>
      </w:r>
    </w:p>
    <w:p w:rsidR="00D948FF" w:rsidRDefault="00D948FF" w:rsidP="00D948FF">
      <w:pPr>
        <w:numPr>
          <w:ilvl w:val="0"/>
          <w:numId w:val="3"/>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Jei pranešime minimas pats Atsakingas asmuo arba Įstaigos vadovas, darbuotojas turi teisę pranešimą siųsti tiesiogiai Lietuvos</w:t>
      </w:r>
      <w:r w:rsidR="00BF4FE9">
        <w:rPr>
          <w:rFonts w:ascii="Times New Roman" w:eastAsia="Times New Roman" w:hAnsi="Times New Roman" w:cs="Times New Roman"/>
          <w:sz w:val="24"/>
          <w:szCs w:val="24"/>
          <w:lang w:eastAsia="lt-LT"/>
        </w:rPr>
        <w:t xml:space="preserve"> Respublikos prokuratūrai</w:t>
      </w:r>
      <w:r w:rsidRPr="00D948FF">
        <w:rPr>
          <w:rFonts w:ascii="Times New Roman" w:eastAsia="Times New Roman" w:hAnsi="Times New Roman" w:cs="Times New Roman"/>
          <w:sz w:val="24"/>
          <w:szCs w:val="24"/>
          <w:lang w:eastAsia="lt-LT"/>
        </w:rPr>
        <w:t>.</w:t>
      </w:r>
    </w:p>
    <w:p w:rsidR="00BF4FE9" w:rsidRPr="00D948FF" w:rsidRDefault="00BF4FE9" w:rsidP="00BF4FE9">
      <w:pPr>
        <w:spacing w:after="0" w:line="240" w:lineRule="auto"/>
        <w:rPr>
          <w:rFonts w:ascii="Times New Roman" w:eastAsia="Times New Roman" w:hAnsi="Times New Roman" w:cs="Times New Roman"/>
          <w:sz w:val="24"/>
          <w:szCs w:val="24"/>
          <w:lang w:eastAsia="lt-LT"/>
        </w:rPr>
      </w:pPr>
    </w:p>
    <w:p w:rsidR="00BF4FE9" w:rsidRDefault="00BF4FE9" w:rsidP="00D948FF">
      <w:pPr>
        <w:spacing w:line="240" w:lineRule="auto"/>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 xml:space="preserve">IV SKYRIUS </w:t>
      </w:r>
    </w:p>
    <w:p w:rsidR="00D948FF" w:rsidRPr="00D948FF" w:rsidRDefault="00D948FF" w:rsidP="00D948FF">
      <w:pPr>
        <w:spacing w:line="240" w:lineRule="auto"/>
        <w:rPr>
          <w:rFonts w:ascii="Times New Roman" w:eastAsia="Times New Roman" w:hAnsi="Times New Roman" w:cs="Times New Roman"/>
          <w:b/>
          <w:bCs/>
          <w:sz w:val="24"/>
          <w:szCs w:val="24"/>
          <w:lang w:eastAsia="lt-LT"/>
        </w:rPr>
      </w:pPr>
      <w:r w:rsidRPr="00D948FF">
        <w:rPr>
          <w:rFonts w:ascii="Times New Roman" w:eastAsia="Times New Roman" w:hAnsi="Times New Roman" w:cs="Times New Roman"/>
          <w:b/>
          <w:bCs/>
          <w:sz w:val="24"/>
          <w:szCs w:val="24"/>
          <w:lang w:eastAsia="lt-LT"/>
        </w:rPr>
        <w:t>KONFIDENCIALUMO UŽTIKRINIMAS IR APSAUGOS GARANTIJOS</w:t>
      </w:r>
    </w:p>
    <w:p w:rsidR="00BF4FE9" w:rsidRDefault="00D948FF" w:rsidP="00D948FF">
      <w:pPr>
        <w:numPr>
          <w:ilvl w:val="0"/>
          <w:numId w:val="4"/>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Nuo pranešimo gavimo momento Įstaiga garantuoja visišką </w:t>
      </w:r>
      <w:r w:rsidR="00BF4FE9">
        <w:rPr>
          <w:rFonts w:ascii="Times New Roman" w:eastAsia="Times New Roman" w:hAnsi="Times New Roman" w:cs="Times New Roman"/>
          <w:sz w:val="24"/>
          <w:szCs w:val="24"/>
          <w:lang w:eastAsia="lt-LT"/>
        </w:rPr>
        <w:t>pranešėjo konfidencialumą</w:t>
      </w:r>
      <w:r w:rsidRPr="00D948FF">
        <w:rPr>
          <w:rFonts w:ascii="Times New Roman" w:eastAsia="Times New Roman" w:hAnsi="Times New Roman" w:cs="Times New Roman"/>
          <w:sz w:val="24"/>
          <w:szCs w:val="24"/>
          <w:lang w:eastAsia="lt-LT"/>
        </w:rPr>
        <w:t xml:space="preserve">. </w:t>
      </w:r>
    </w:p>
    <w:p w:rsidR="00D948FF" w:rsidRPr="00D948FF" w:rsidRDefault="00D948FF" w:rsidP="00D948FF">
      <w:pPr>
        <w:numPr>
          <w:ilvl w:val="0"/>
          <w:numId w:val="4"/>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 xml:space="preserve">Informaciją pateikusio asmens tapatybės duomenys gali būti atskleisti tik tiems asmenims, kurie </w:t>
      </w:r>
      <w:r w:rsidR="00BA40C3">
        <w:rPr>
          <w:rFonts w:ascii="Times New Roman" w:eastAsia="Times New Roman" w:hAnsi="Times New Roman" w:cs="Times New Roman"/>
          <w:sz w:val="24"/>
          <w:szCs w:val="24"/>
          <w:lang w:eastAsia="lt-LT"/>
        </w:rPr>
        <w:t>tiesiogiai atlieka tyrimą</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0"/>
          <w:numId w:val="4"/>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Prieš pateikiant konfidencialius duomenis tyrėjams, pranešėjui apie tai privaloma pranešti raštu, nurod</w:t>
      </w:r>
      <w:r w:rsidR="00BA40C3">
        <w:rPr>
          <w:rFonts w:ascii="Times New Roman" w:eastAsia="Times New Roman" w:hAnsi="Times New Roman" w:cs="Times New Roman"/>
          <w:sz w:val="24"/>
          <w:szCs w:val="24"/>
          <w:lang w:eastAsia="lt-LT"/>
        </w:rPr>
        <w:t>ant duomenų pateikimo priežastį</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0"/>
          <w:numId w:val="4"/>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Reikalavimas užtikrinti konfidencialumą n</w:t>
      </w:r>
      <w:r w:rsidR="00BA40C3">
        <w:rPr>
          <w:rFonts w:ascii="Times New Roman" w:eastAsia="Times New Roman" w:hAnsi="Times New Roman" w:cs="Times New Roman"/>
          <w:sz w:val="24"/>
          <w:szCs w:val="24"/>
          <w:lang w:eastAsia="lt-LT"/>
        </w:rPr>
        <w:t>etaikomas tik tuomet, kai</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4"/>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To raštu prašo pats i</w:t>
      </w:r>
      <w:r w:rsidR="00BA40C3">
        <w:rPr>
          <w:rFonts w:ascii="Times New Roman" w:eastAsia="Times New Roman" w:hAnsi="Times New Roman" w:cs="Times New Roman"/>
          <w:sz w:val="24"/>
          <w:szCs w:val="24"/>
          <w:lang w:eastAsia="lt-LT"/>
        </w:rPr>
        <w:t>nformaciją pateikęs asmuo</w:t>
      </w:r>
      <w:r w:rsidRPr="00D948FF">
        <w:rPr>
          <w:rFonts w:ascii="Times New Roman" w:eastAsia="Times New Roman" w:hAnsi="Times New Roman" w:cs="Times New Roman"/>
          <w:sz w:val="24"/>
          <w:szCs w:val="24"/>
          <w:lang w:eastAsia="lt-LT"/>
        </w:rPr>
        <w:t>;</w:t>
      </w:r>
    </w:p>
    <w:p w:rsidR="00D948FF" w:rsidRPr="00D948FF" w:rsidRDefault="00D948FF" w:rsidP="00D948FF">
      <w:pPr>
        <w:numPr>
          <w:ilvl w:val="1"/>
          <w:numId w:val="4"/>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Asmuo pateikia žino</w:t>
      </w:r>
      <w:r w:rsidR="00BA40C3">
        <w:rPr>
          <w:rFonts w:ascii="Times New Roman" w:eastAsia="Times New Roman" w:hAnsi="Times New Roman" w:cs="Times New Roman"/>
          <w:sz w:val="24"/>
          <w:szCs w:val="24"/>
          <w:lang w:eastAsia="lt-LT"/>
        </w:rPr>
        <w:t>mai melagingą informaciją</w:t>
      </w:r>
      <w:r w:rsidRPr="00D948FF">
        <w:rPr>
          <w:rFonts w:ascii="Times New Roman" w:eastAsia="Times New Roman" w:hAnsi="Times New Roman" w:cs="Times New Roman"/>
          <w:sz w:val="24"/>
          <w:szCs w:val="24"/>
          <w:lang w:eastAsia="lt-LT"/>
        </w:rPr>
        <w:t>.</w:t>
      </w:r>
    </w:p>
    <w:p w:rsidR="00D948FF" w:rsidRDefault="00D948FF" w:rsidP="00D948FF">
      <w:pPr>
        <w:numPr>
          <w:ilvl w:val="0"/>
          <w:numId w:val="4"/>
        </w:numPr>
        <w:spacing w:after="0" w:line="240" w:lineRule="auto"/>
        <w:ind w:left="0"/>
        <w:rPr>
          <w:rFonts w:ascii="Times New Roman" w:eastAsia="Times New Roman" w:hAnsi="Times New Roman" w:cs="Times New Roman"/>
          <w:sz w:val="24"/>
          <w:szCs w:val="24"/>
          <w:lang w:eastAsia="lt-LT"/>
        </w:rPr>
      </w:pPr>
      <w:r w:rsidRPr="00D948FF">
        <w:rPr>
          <w:rFonts w:ascii="Times New Roman" w:eastAsia="Times New Roman" w:hAnsi="Times New Roman" w:cs="Times New Roman"/>
          <w:sz w:val="24"/>
          <w:szCs w:val="24"/>
          <w:lang w:eastAsia="lt-LT"/>
        </w:rPr>
        <w:t>Mažame Įstaigos kolektyve griežtai draudžiama taikyti bet kokias neigiamo poveikio priemones prieš pranešėją (pakeisti jo darbo grafiką, nepagrįstai sumažinti pacientų ar darbo krūvį, bloginti darbo sąlygas ar taikyti psichologinį spaudimą).</w:t>
      </w:r>
    </w:p>
    <w:p w:rsidR="00BA40C3" w:rsidRPr="00D948FF" w:rsidRDefault="00BA40C3" w:rsidP="00BA40C3">
      <w:pPr>
        <w:spacing w:after="0" w:line="240" w:lineRule="auto"/>
        <w:rPr>
          <w:rFonts w:ascii="Times New Roman" w:eastAsia="Times New Roman" w:hAnsi="Times New Roman" w:cs="Times New Roman"/>
          <w:sz w:val="24"/>
          <w:szCs w:val="24"/>
          <w:lang w:eastAsia="lt-LT"/>
        </w:rPr>
      </w:pPr>
    </w:p>
    <w:p w:rsidR="00BA40C3" w:rsidRDefault="00BA40C3" w:rsidP="00D948FF">
      <w:pPr>
        <w:spacing w:line="240" w:lineRule="auto"/>
        <w:rPr>
          <w:rFonts w:ascii="Times New Roman" w:eastAsia="Times New Roman" w:hAnsi="Times New Roman" w:cs="Times New Roman"/>
          <w:b/>
          <w:bCs/>
          <w:sz w:val="24"/>
          <w:szCs w:val="24"/>
          <w:lang w:eastAsia="lt-LT"/>
        </w:rPr>
      </w:pPr>
      <w:r>
        <w:rPr>
          <w:rFonts w:ascii="Times New Roman" w:eastAsia="Times New Roman" w:hAnsi="Times New Roman" w:cs="Times New Roman"/>
          <w:b/>
          <w:bCs/>
          <w:sz w:val="24"/>
          <w:szCs w:val="24"/>
          <w:lang w:eastAsia="lt-LT"/>
        </w:rPr>
        <w:t>V</w:t>
      </w:r>
      <w:r w:rsidR="00233720">
        <w:rPr>
          <w:rFonts w:ascii="Times New Roman" w:eastAsia="Times New Roman" w:hAnsi="Times New Roman" w:cs="Times New Roman"/>
          <w:b/>
          <w:bCs/>
          <w:sz w:val="24"/>
          <w:szCs w:val="24"/>
          <w:lang w:eastAsia="lt-LT"/>
        </w:rPr>
        <w:t xml:space="preserve"> </w:t>
      </w:r>
      <w:r>
        <w:rPr>
          <w:rFonts w:ascii="Times New Roman" w:eastAsia="Times New Roman" w:hAnsi="Times New Roman" w:cs="Times New Roman"/>
          <w:b/>
          <w:bCs/>
          <w:sz w:val="24"/>
          <w:szCs w:val="24"/>
          <w:lang w:eastAsia="lt-LT"/>
        </w:rPr>
        <w:t xml:space="preserve">SKYRIUS </w:t>
      </w:r>
    </w:p>
    <w:p w:rsidR="00BA40C3" w:rsidRDefault="00D948FF" w:rsidP="00BA40C3">
      <w:pPr>
        <w:spacing w:line="240" w:lineRule="auto"/>
        <w:rPr>
          <w:rFonts w:ascii="Times New Roman" w:eastAsia="Times New Roman" w:hAnsi="Times New Roman" w:cs="Times New Roman"/>
          <w:b/>
          <w:bCs/>
          <w:sz w:val="24"/>
          <w:szCs w:val="24"/>
          <w:lang w:eastAsia="lt-LT"/>
        </w:rPr>
      </w:pPr>
      <w:r w:rsidRPr="00D948FF">
        <w:rPr>
          <w:rFonts w:ascii="Times New Roman" w:eastAsia="Times New Roman" w:hAnsi="Times New Roman" w:cs="Times New Roman"/>
          <w:b/>
          <w:bCs/>
          <w:sz w:val="24"/>
          <w:szCs w:val="24"/>
          <w:lang w:eastAsia="lt-LT"/>
        </w:rPr>
        <w:t>BAIGIAMOSIOS NUOSTATOS</w:t>
      </w:r>
    </w:p>
    <w:p w:rsidR="00D948FF" w:rsidRPr="00D948FF" w:rsidRDefault="00BA40C3" w:rsidP="00233720">
      <w:pPr>
        <w:spacing w:line="276" w:lineRule="auto"/>
        <w:ind w:left="-284"/>
        <w:rPr>
          <w:rFonts w:ascii="Times New Roman" w:eastAsia="Times New Roman" w:hAnsi="Times New Roman" w:cs="Times New Roman"/>
          <w:b/>
          <w:bCs/>
          <w:sz w:val="24"/>
          <w:szCs w:val="24"/>
          <w:lang w:eastAsia="lt-LT"/>
        </w:rPr>
      </w:pPr>
      <w:r>
        <w:rPr>
          <w:rFonts w:ascii="Times New Roman" w:eastAsia="Times New Roman" w:hAnsi="Times New Roman" w:cs="Times New Roman"/>
          <w:sz w:val="24"/>
          <w:szCs w:val="24"/>
          <w:lang w:eastAsia="lt-LT"/>
        </w:rPr>
        <w:t xml:space="preserve">   20. </w:t>
      </w:r>
      <w:r w:rsidR="00D948FF" w:rsidRPr="00D948FF">
        <w:rPr>
          <w:rFonts w:ascii="Times New Roman" w:eastAsia="Times New Roman" w:hAnsi="Times New Roman" w:cs="Times New Roman"/>
          <w:sz w:val="24"/>
          <w:szCs w:val="24"/>
          <w:lang w:eastAsia="lt-LT"/>
        </w:rPr>
        <w:t>Už vidinio informacijos apie pažeidimus teikimo kanalo įdiegimą, teisėtą funkcionavimą bei duomenų saugumą at</w:t>
      </w:r>
      <w:r>
        <w:rPr>
          <w:rFonts w:ascii="Times New Roman" w:eastAsia="Times New Roman" w:hAnsi="Times New Roman" w:cs="Times New Roman"/>
          <w:sz w:val="24"/>
          <w:szCs w:val="24"/>
          <w:lang w:eastAsia="lt-LT"/>
        </w:rPr>
        <w:t>sakingas Įstaigos vadovas</w:t>
      </w:r>
      <w:r w:rsidR="00D948FF" w:rsidRPr="00D948FF">
        <w:rPr>
          <w:rFonts w:ascii="Times New Roman" w:eastAsia="Times New Roman" w:hAnsi="Times New Roman" w:cs="Times New Roman"/>
          <w:sz w:val="24"/>
          <w:szCs w:val="24"/>
          <w:lang w:eastAsia="lt-LT"/>
        </w:rPr>
        <w:t>.</w:t>
      </w:r>
    </w:p>
    <w:p w:rsidR="00BA40C3" w:rsidRDefault="00BA40C3" w:rsidP="00233720">
      <w:pPr>
        <w:spacing w:after="0" w:line="276" w:lineRule="auto"/>
        <w:ind w:left="-284"/>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21.</w:t>
      </w:r>
      <w:r w:rsidR="00D948FF" w:rsidRPr="00D948FF">
        <w:rPr>
          <w:rFonts w:ascii="Times New Roman" w:eastAsia="Times New Roman" w:hAnsi="Times New Roman" w:cs="Times New Roman"/>
          <w:sz w:val="24"/>
          <w:szCs w:val="24"/>
          <w:lang w:eastAsia="lt-LT"/>
        </w:rPr>
        <w:t>Visi Įstaigos darbuotojai privalomai sup</w:t>
      </w:r>
      <w:r>
        <w:rPr>
          <w:rFonts w:ascii="Times New Roman" w:eastAsia="Times New Roman" w:hAnsi="Times New Roman" w:cs="Times New Roman"/>
          <w:sz w:val="24"/>
          <w:szCs w:val="24"/>
          <w:lang w:eastAsia="lt-LT"/>
        </w:rPr>
        <w:t>ažindinami su šiuo Aprašu</w:t>
      </w:r>
      <w:r w:rsidR="00D948FF" w:rsidRPr="00D948FF">
        <w:rPr>
          <w:rFonts w:ascii="Times New Roman" w:eastAsia="Times New Roman" w:hAnsi="Times New Roman" w:cs="Times New Roman"/>
          <w:sz w:val="24"/>
          <w:szCs w:val="24"/>
          <w:lang w:eastAsia="lt-LT"/>
        </w:rPr>
        <w:t>.</w:t>
      </w:r>
    </w:p>
    <w:p w:rsidR="00D948FF" w:rsidRPr="00D948FF" w:rsidRDefault="00BA40C3" w:rsidP="00233720">
      <w:pPr>
        <w:spacing w:after="0" w:line="276" w:lineRule="auto"/>
        <w:ind w:left="-284"/>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22. </w:t>
      </w:r>
      <w:r w:rsidR="00D948FF" w:rsidRPr="00D948FF">
        <w:rPr>
          <w:rFonts w:ascii="Times New Roman" w:eastAsia="Times New Roman" w:hAnsi="Times New Roman" w:cs="Times New Roman"/>
          <w:sz w:val="24"/>
          <w:szCs w:val="24"/>
          <w:lang w:eastAsia="lt-LT"/>
        </w:rPr>
        <w:t>Šis Aprašas ir informacija apie veikiantį vidinį kanalą skelbiami Įsta</w:t>
      </w:r>
      <w:r>
        <w:rPr>
          <w:rFonts w:ascii="Times New Roman" w:eastAsia="Times New Roman" w:hAnsi="Times New Roman" w:cs="Times New Roman"/>
          <w:sz w:val="24"/>
          <w:szCs w:val="24"/>
          <w:lang w:eastAsia="lt-LT"/>
        </w:rPr>
        <w:t>igos interneto svetainėje</w:t>
      </w:r>
      <w:r w:rsidR="00D948FF" w:rsidRPr="00D948FF">
        <w:rPr>
          <w:rFonts w:ascii="Times New Roman" w:eastAsia="Times New Roman" w:hAnsi="Times New Roman" w:cs="Times New Roman"/>
          <w:sz w:val="24"/>
          <w:szCs w:val="24"/>
          <w:lang w:eastAsia="lt-LT"/>
        </w:rPr>
        <w:t>.</w:t>
      </w:r>
    </w:p>
    <w:p w:rsidR="00D948FF" w:rsidRPr="00BA40C3" w:rsidRDefault="00BA40C3" w:rsidP="00233720">
      <w:pPr>
        <w:spacing w:after="0" w:line="276" w:lineRule="auto"/>
        <w:ind w:left="-284"/>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23.</w:t>
      </w:r>
      <w:r w:rsidR="00D948FF" w:rsidRPr="00BA40C3">
        <w:rPr>
          <w:rFonts w:ascii="Times New Roman" w:eastAsia="Times New Roman" w:hAnsi="Times New Roman" w:cs="Times New Roman"/>
          <w:sz w:val="24"/>
          <w:szCs w:val="24"/>
          <w:lang w:eastAsia="lt-LT"/>
        </w:rPr>
        <w:t>Asmenys, pažeidę šio Aprašo reikalavimus (atskleidę konfidencialią informaciją arba taikę neigiamo poveikio priemones), atsako Lietuvos Respublikos tei</w:t>
      </w:r>
      <w:r w:rsidRPr="00BA40C3">
        <w:rPr>
          <w:rFonts w:ascii="Times New Roman" w:eastAsia="Times New Roman" w:hAnsi="Times New Roman" w:cs="Times New Roman"/>
          <w:sz w:val="24"/>
          <w:szCs w:val="24"/>
          <w:lang w:eastAsia="lt-LT"/>
        </w:rPr>
        <w:t>sės aktų nustatyta tvarka</w:t>
      </w:r>
      <w:r w:rsidR="00D948FF" w:rsidRPr="00BA40C3">
        <w:rPr>
          <w:rFonts w:ascii="Times New Roman" w:eastAsia="Times New Roman" w:hAnsi="Times New Roman" w:cs="Times New Roman"/>
          <w:sz w:val="24"/>
          <w:szCs w:val="24"/>
          <w:lang w:eastAsia="lt-LT"/>
        </w:rPr>
        <w:t>.</w:t>
      </w:r>
    </w:p>
    <w:p w:rsidR="00303199" w:rsidRPr="00233720" w:rsidRDefault="00152B55" w:rsidP="00233720">
      <w:pPr>
        <w:spacing w:before="480" w:after="48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                                                   </w:t>
      </w:r>
      <w:bookmarkStart w:id="0" w:name="_GoBack"/>
      <w:bookmarkEnd w:id="0"/>
      <w:r>
        <w:rPr>
          <w:rFonts w:ascii="Times New Roman" w:eastAsia="Times New Roman" w:hAnsi="Times New Roman" w:cs="Times New Roman"/>
          <w:sz w:val="24"/>
          <w:szCs w:val="24"/>
          <w:lang w:eastAsia="lt-LT"/>
        </w:rPr>
        <w:t xml:space="preserve">   </w:t>
      </w:r>
      <w:r>
        <w:rPr>
          <w:sz w:val="23"/>
          <w:szCs w:val="23"/>
        </w:rPr>
        <w:t>_________________</w:t>
      </w:r>
    </w:p>
    <w:sectPr w:rsidR="00303199" w:rsidRPr="00233720" w:rsidSect="009C6D12">
      <w:headerReference w:type="even" r:id="rId11"/>
      <w:headerReference w:type="default" r:id="rId12"/>
      <w:footerReference w:type="even" r:id="rId13"/>
      <w:footerReference w:type="default" r:id="rId14"/>
      <w:headerReference w:type="first" r:id="rId15"/>
      <w:footerReference w:type="first" r:id="rId16"/>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2236" w:rsidRDefault="00702236" w:rsidP="000873B5">
      <w:pPr>
        <w:spacing w:after="0" w:line="240" w:lineRule="auto"/>
      </w:pPr>
      <w:r>
        <w:separator/>
      </w:r>
    </w:p>
  </w:endnote>
  <w:endnote w:type="continuationSeparator" w:id="0">
    <w:p w:rsidR="00702236" w:rsidRDefault="00702236" w:rsidP="000873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BA"/>
    <w:family w:val="modern"/>
    <w:pitch w:val="fixed"/>
    <w:sig w:usb0="E0002EFF" w:usb1="C0007843" w:usb2="00000009" w:usb3="00000000" w:csb0="000001FF" w:csb1="00000000"/>
  </w:font>
  <w:font w:name="Times New Roman">
    <w:altName w:val="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3FFF" w:rsidRDefault="00303FFF">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3FFF" w:rsidRDefault="00303FFF">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3FFF" w:rsidRDefault="00303FFF">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2236" w:rsidRDefault="00702236" w:rsidP="000873B5">
      <w:pPr>
        <w:spacing w:after="0" w:line="240" w:lineRule="auto"/>
      </w:pPr>
      <w:r>
        <w:separator/>
      </w:r>
    </w:p>
  </w:footnote>
  <w:footnote w:type="continuationSeparator" w:id="0">
    <w:p w:rsidR="00702236" w:rsidRDefault="00702236" w:rsidP="000873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3FFF" w:rsidRDefault="00303FFF">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3B5" w:rsidRPr="000873B5" w:rsidRDefault="000873B5" w:rsidP="000873B5">
    <w:pPr>
      <w:spacing w:after="0" w:line="256" w:lineRule="auto"/>
      <w:ind w:firstLine="709"/>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Pr="000873B5">
      <w:rPr>
        <w:rFonts w:ascii="Times New Roman" w:eastAsia="Calibri" w:hAnsi="Times New Roman" w:cs="Times New Roman"/>
        <w:b/>
        <w:bCs/>
        <w:sz w:val="24"/>
        <w:szCs w:val="24"/>
      </w:rPr>
      <w:t>PATVIRTINTA</w:t>
    </w:r>
  </w:p>
  <w:p w:rsidR="00303FFF" w:rsidRDefault="000873B5" w:rsidP="00303FFF">
    <w:pPr>
      <w:spacing w:after="0" w:line="256" w:lineRule="auto"/>
      <w:ind w:left="4536" w:right="707"/>
      <w:rPr>
        <w:rFonts w:ascii="Times New Roman" w:eastAsia="Calibri" w:hAnsi="Times New Roman" w:cs="Times New Roman"/>
        <w:bCs/>
        <w:sz w:val="24"/>
        <w:szCs w:val="24"/>
      </w:rPr>
    </w:pPr>
    <w:r w:rsidRPr="000873B5">
      <w:rPr>
        <w:rFonts w:ascii="Times New Roman" w:eastAsia="Calibri" w:hAnsi="Times New Roman" w:cs="Times New Roman"/>
        <w:bCs/>
        <w:sz w:val="24"/>
        <w:szCs w:val="24"/>
      </w:rPr>
      <w:t xml:space="preserve">VšĮ </w:t>
    </w:r>
    <w:proofErr w:type="spellStart"/>
    <w:r w:rsidRPr="000873B5">
      <w:rPr>
        <w:rFonts w:ascii="Times New Roman" w:eastAsia="Calibri" w:hAnsi="Times New Roman" w:cs="Times New Roman"/>
        <w:bCs/>
        <w:sz w:val="24"/>
        <w:szCs w:val="24"/>
      </w:rPr>
      <w:t>Kaltinėn</w:t>
    </w:r>
    <w:r w:rsidR="00433A1C">
      <w:rPr>
        <w:rFonts w:ascii="Times New Roman" w:eastAsia="Calibri" w:hAnsi="Times New Roman" w:cs="Times New Roman"/>
        <w:bCs/>
        <w:sz w:val="24"/>
        <w:szCs w:val="24"/>
      </w:rPr>
      <w:t>ų</w:t>
    </w:r>
    <w:proofErr w:type="spellEnd"/>
    <w:r w:rsidR="00433A1C">
      <w:rPr>
        <w:rFonts w:ascii="Times New Roman" w:eastAsia="Calibri" w:hAnsi="Times New Roman" w:cs="Times New Roman"/>
        <w:bCs/>
        <w:sz w:val="24"/>
        <w:szCs w:val="24"/>
      </w:rPr>
      <w:t xml:space="preserve"> pirminės</w:t>
    </w:r>
    <w:r w:rsidR="00303FFF">
      <w:rPr>
        <w:rFonts w:ascii="Times New Roman" w:eastAsia="Calibri" w:hAnsi="Times New Roman" w:cs="Times New Roman"/>
        <w:bCs/>
        <w:sz w:val="24"/>
        <w:szCs w:val="24"/>
      </w:rPr>
      <w:t xml:space="preserve"> sveikatos priežiūros</w:t>
    </w:r>
  </w:p>
  <w:p w:rsidR="00303FFF" w:rsidRDefault="000873B5" w:rsidP="00303FFF">
    <w:pPr>
      <w:spacing w:after="0" w:line="256" w:lineRule="auto"/>
      <w:ind w:left="4536" w:right="707"/>
      <w:rPr>
        <w:rFonts w:ascii="Times New Roman" w:eastAsia="Calibri" w:hAnsi="Times New Roman" w:cs="Times New Roman"/>
        <w:bCs/>
        <w:sz w:val="24"/>
        <w:szCs w:val="24"/>
      </w:rPr>
    </w:pPr>
    <w:r w:rsidRPr="000873B5">
      <w:rPr>
        <w:rFonts w:ascii="Times New Roman" w:eastAsia="Calibri" w:hAnsi="Times New Roman" w:cs="Times New Roman"/>
        <w:bCs/>
        <w:sz w:val="24"/>
        <w:szCs w:val="24"/>
      </w:rPr>
      <w:t xml:space="preserve">centro vyriausiojo gydytojo </w:t>
    </w:r>
  </w:p>
  <w:p w:rsidR="000873B5" w:rsidRPr="000873B5" w:rsidRDefault="00303FFF" w:rsidP="00303FFF">
    <w:pPr>
      <w:spacing w:after="0" w:line="256" w:lineRule="auto"/>
      <w:ind w:right="707"/>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4D37FA">
      <w:rPr>
        <w:rFonts w:ascii="Times New Roman" w:eastAsia="Calibri" w:hAnsi="Times New Roman" w:cs="Times New Roman"/>
        <w:bCs/>
        <w:sz w:val="24"/>
        <w:szCs w:val="24"/>
      </w:rPr>
      <w:t>2</w:t>
    </w:r>
    <w:r>
      <w:rPr>
        <w:rFonts w:ascii="Times New Roman" w:eastAsia="Calibri" w:hAnsi="Times New Roman" w:cs="Times New Roman"/>
        <w:bCs/>
        <w:sz w:val="24"/>
        <w:szCs w:val="24"/>
      </w:rPr>
      <w:t>026 m. gegužės 25d. įsakymu Nr.T-14(1.2)</w:t>
    </w:r>
    <w:r w:rsidR="004D37FA">
      <w:rPr>
        <w:rFonts w:ascii="Times New Roman" w:eastAsia="Calibri" w:hAnsi="Times New Roman" w:cs="Times New Roman"/>
        <w:bCs/>
        <w:sz w:val="24"/>
        <w:szCs w:val="24"/>
      </w:rPr>
      <w:t xml:space="preserve">  </w:t>
    </w:r>
    <w:r w:rsidR="000873B5" w:rsidRPr="000873B5">
      <w:rPr>
        <w:rFonts w:ascii="Times New Roman" w:eastAsia="Calibri" w:hAnsi="Times New Roman" w:cs="Times New Roman"/>
        <w:bCs/>
        <w:sz w:val="24"/>
        <w:szCs w:val="24"/>
      </w:rPr>
      <w:t xml:space="preserve">                                                                                                                                </w:t>
    </w:r>
  </w:p>
  <w:p w:rsidR="000873B5" w:rsidRDefault="000873B5">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3FFF" w:rsidRDefault="00303FF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7173D"/>
    <w:multiLevelType w:val="multilevel"/>
    <w:tmpl w:val="67BAC6EA"/>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806308"/>
    <w:multiLevelType w:val="multilevel"/>
    <w:tmpl w:val="C9184A4A"/>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D7F35D1"/>
    <w:multiLevelType w:val="hybridMultilevel"/>
    <w:tmpl w:val="A1B08AE6"/>
    <w:lvl w:ilvl="0" w:tplc="F29CF68A">
      <w:start w:val="23"/>
      <w:numFmt w:val="decimal"/>
      <w:lvlText w:val="%1."/>
      <w:lvlJc w:val="left"/>
      <w:pPr>
        <w:ind w:left="600" w:hanging="360"/>
      </w:pPr>
      <w:rPr>
        <w:rFonts w:hint="default"/>
      </w:rPr>
    </w:lvl>
    <w:lvl w:ilvl="1" w:tplc="04270019" w:tentative="1">
      <w:start w:val="1"/>
      <w:numFmt w:val="lowerLetter"/>
      <w:lvlText w:val="%2."/>
      <w:lvlJc w:val="left"/>
      <w:pPr>
        <w:ind w:left="1320" w:hanging="360"/>
      </w:pPr>
    </w:lvl>
    <w:lvl w:ilvl="2" w:tplc="0427001B" w:tentative="1">
      <w:start w:val="1"/>
      <w:numFmt w:val="lowerRoman"/>
      <w:lvlText w:val="%3."/>
      <w:lvlJc w:val="right"/>
      <w:pPr>
        <w:ind w:left="2040" w:hanging="180"/>
      </w:pPr>
    </w:lvl>
    <w:lvl w:ilvl="3" w:tplc="0427000F" w:tentative="1">
      <w:start w:val="1"/>
      <w:numFmt w:val="decimal"/>
      <w:lvlText w:val="%4."/>
      <w:lvlJc w:val="left"/>
      <w:pPr>
        <w:ind w:left="2760" w:hanging="360"/>
      </w:pPr>
    </w:lvl>
    <w:lvl w:ilvl="4" w:tplc="04270019" w:tentative="1">
      <w:start w:val="1"/>
      <w:numFmt w:val="lowerLetter"/>
      <w:lvlText w:val="%5."/>
      <w:lvlJc w:val="left"/>
      <w:pPr>
        <w:ind w:left="3480" w:hanging="360"/>
      </w:pPr>
    </w:lvl>
    <w:lvl w:ilvl="5" w:tplc="0427001B" w:tentative="1">
      <w:start w:val="1"/>
      <w:numFmt w:val="lowerRoman"/>
      <w:lvlText w:val="%6."/>
      <w:lvlJc w:val="right"/>
      <w:pPr>
        <w:ind w:left="4200" w:hanging="180"/>
      </w:pPr>
    </w:lvl>
    <w:lvl w:ilvl="6" w:tplc="0427000F" w:tentative="1">
      <w:start w:val="1"/>
      <w:numFmt w:val="decimal"/>
      <w:lvlText w:val="%7."/>
      <w:lvlJc w:val="left"/>
      <w:pPr>
        <w:ind w:left="4920" w:hanging="360"/>
      </w:pPr>
    </w:lvl>
    <w:lvl w:ilvl="7" w:tplc="04270019" w:tentative="1">
      <w:start w:val="1"/>
      <w:numFmt w:val="lowerLetter"/>
      <w:lvlText w:val="%8."/>
      <w:lvlJc w:val="left"/>
      <w:pPr>
        <w:ind w:left="5640" w:hanging="360"/>
      </w:pPr>
    </w:lvl>
    <w:lvl w:ilvl="8" w:tplc="0427001B" w:tentative="1">
      <w:start w:val="1"/>
      <w:numFmt w:val="lowerRoman"/>
      <w:lvlText w:val="%9."/>
      <w:lvlJc w:val="right"/>
      <w:pPr>
        <w:ind w:left="6360" w:hanging="180"/>
      </w:pPr>
    </w:lvl>
  </w:abstractNum>
  <w:abstractNum w:abstractNumId="3">
    <w:nsid w:val="24673883"/>
    <w:multiLevelType w:val="multilevel"/>
    <w:tmpl w:val="9DEA82C4"/>
    <w:lvl w:ilvl="0">
      <w:start w:val="5"/>
      <w:numFmt w:val="decimal"/>
      <w:lvlText w:val="%1."/>
      <w:lvlJc w:val="left"/>
      <w:pPr>
        <w:tabs>
          <w:tab w:val="num" w:pos="720"/>
        </w:tabs>
        <w:ind w:left="720" w:hanging="360"/>
      </w:pPr>
      <w:rPr>
        <w:i w:val="0"/>
        <w:color w:val="auto"/>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A35148"/>
    <w:multiLevelType w:val="multilevel"/>
    <w:tmpl w:val="D88C16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FB62282"/>
    <w:multiLevelType w:val="multilevel"/>
    <w:tmpl w:val="103E8104"/>
    <w:lvl w:ilvl="0">
      <w:start w:val="1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8FF"/>
    <w:rsid w:val="000873B5"/>
    <w:rsid w:val="00152B55"/>
    <w:rsid w:val="00233720"/>
    <w:rsid w:val="00303199"/>
    <w:rsid w:val="00303FFF"/>
    <w:rsid w:val="00433A1C"/>
    <w:rsid w:val="004D37FA"/>
    <w:rsid w:val="00560E55"/>
    <w:rsid w:val="00702236"/>
    <w:rsid w:val="0075021D"/>
    <w:rsid w:val="007A60BF"/>
    <w:rsid w:val="007C7DAB"/>
    <w:rsid w:val="00905CD4"/>
    <w:rsid w:val="0099640A"/>
    <w:rsid w:val="009C6D12"/>
    <w:rsid w:val="009C6F8E"/>
    <w:rsid w:val="00A9320D"/>
    <w:rsid w:val="00B531FF"/>
    <w:rsid w:val="00BA40C3"/>
    <w:rsid w:val="00BF4FE9"/>
    <w:rsid w:val="00D06A61"/>
    <w:rsid w:val="00D8469D"/>
    <w:rsid w:val="00D948F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3A26FB8-0611-431F-80CF-A5FF03AD2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A40C3"/>
    <w:pPr>
      <w:ind w:left="720"/>
      <w:contextualSpacing/>
    </w:pPr>
  </w:style>
  <w:style w:type="paragraph" w:styleId="Antrats">
    <w:name w:val="header"/>
    <w:basedOn w:val="prastasis"/>
    <w:link w:val="AntratsDiagrama"/>
    <w:uiPriority w:val="99"/>
    <w:unhideWhenUsed/>
    <w:rsid w:val="000873B5"/>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0873B5"/>
  </w:style>
  <w:style w:type="paragraph" w:styleId="Porat">
    <w:name w:val="footer"/>
    <w:basedOn w:val="prastasis"/>
    <w:link w:val="PoratDiagrama"/>
    <w:uiPriority w:val="99"/>
    <w:unhideWhenUsed/>
    <w:rsid w:val="000873B5"/>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087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4189090">
      <w:bodyDiv w:val="1"/>
      <w:marLeft w:val="0"/>
      <w:marRight w:val="0"/>
      <w:marTop w:val="0"/>
      <w:marBottom w:val="0"/>
      <w:divBdr>
        <w:top w:val="none" w:sz="0" w:space="0" w:color="auto"/>
        <w:left w:val="none" w:sz="0" w:space="0" w:color="auto"/>
        <w:bottom w:val="none" w:sz="0" w:space="0" w:color="auto"/>
        <w:right w:val="none" w:sz="0" w:space="0" w:color="auto"/>
      </w:divBdr>
      <w:divsChild>
        <w:div w:id="1505514468">
          <w:marLeft w:val="0"/>
          <w:marRight w:val="0"/>
          <w:marTop w:val="360"/>
          <w:marBottom w:val="180"/>
          <w:divBdr>
            <w:top w:val="none" w:sz="0" w:space="0" w:color="auto"/>
            <w:left w:val="none" w:sz="0" w:space="0" w:color="auto"/>
            <w:bottom w:val="none" w:sz="0" w:space="0" w:color="auto"/>
            <w:right w:val="none" w:sz="0" w:space="0" w:color="auto"/>
          </w:divBdr>
        </w:div>
        <w:div w:id="1632633694">
          <w:marLeft w:val="0"/>
          <w:marRight w:val="0"/>
          <w:marTop w:val="360"/>
          <w:marBottom w:val="180"/>
          <w:divBdr>
            <w:top w:val="none" w:sz="0" w:space="0" w:color="auto"/>
            <w:left w:val="none" w:sz="0" w:space="0" w:color="auto"/>
            <w:bottom w:val="none" w:sz="0" w:space="0" w:color="auto"/>
            <w:right w:val="none" w:sz="0" w:space="0" w:color="auto"/>
          </w:divBdr>
        </w:div>
        <w:div w:id="1303926327">
          <w:marLeft w:val="0"/>
          <w:marRight w:val="0"/>
          <w:marTop w:val="360"/>
          <w:marBottom w:val="180"/>
          <w:divBdr>
            <w:top w:val="none" w:sz="0" w:space="0" w:color="auto"/>
            <w:left w:val="none" w:sz="0" w:space="0" w:color="auto"/>
            <w:bottom w:val="none" w:sz="0" w:space="0" w:color="auto"/>
            <w:right w:val="none" w:sz="0" w:space="0" w:color="auto"/>
          </w:divBdr>
        </w:div>
        <w:div w:id="747577373">
          <w:marLeft w:val="0"/>
          <w:marRight w:val="0"/>
          <w:marTop w:val="360"/>
          <w:marBottom w:val="180"/>
          <w:divBdr>
            <w:top w:val="none" w:sz="0" w:space="0" w:color="auto"/>
            <w:left w:val="none" w:sz="0" w:space="0" w:color="auto"/>
            <w:bottom w:val="none" w:sz="0" w:space="0" w:color="auto"/>
            <w:right w:val="none" w:sz="0" w:space="0" w:color="auto"/>
          </w:divBdr>
        </w:div>
        <w:div w:id="1096291792">
          <w:marLeft w:val="0"/>
          <w:marRight w:val="0"/>
          <w:marTop w:val="360"/>
          <w:marBottom w:val="180"/>
          <w:divBdr>
            <w:top w:val="none" w:sz="0" w:space="0" w:color="auto"/>
            <w:left w:val="none" w:sz="0" w:space="0" w:color="auto"/>
            <w:bottom w:val="none" w:sz="0" w:space="0" w:color="auto"/>
            <w:right w:val="none" w:sz="0" w:space="0" w:color="auto"/>
          </w:divBdr>
        </w:div>
        <w:div w:id="2041971799">
          <w:marLeft w:val="0"/>
          <w:marRight w:val="0"/>
          <w:marTop w:val="360"/>
          <w:marBottom w:val="180"/>
          <w:divBdr>
            <w:top w:val="none" w:sz="0" w:space="0" w:color="auto"/>
            <w:left w:val="none" w:sz="0" w:space="0" w:color="auto"/>
            <w:bottom w:val="none" w:sz="0" w:space="0" w:color="auto"/>
            <w:right w:val="none" w:sz="0" w:space="0" w:color="auto"/>
          </w:divBdr>
        </w:div>
      </w:divsChild>
    </w:div>
    <w:div w:id="988049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m.lrv.lt/lt/praneseju-apsauga/"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tar.lt/portal/lt/legalAct/c9806672a03911efa605b9842742bf37"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e-tar.lt/portal/lt/legalAct/c5d99180ed8a11e88568e724760eeafa?csrt=14182994897928283365" TargetMode="External"/><Relationship Id="rId4" Type="http://schemas.openxmlformats.org/officeDocument/2006/relationships/webSettings" Target="webSettings.xml"/><Relationship Id="rId9" Type="http://schemas.openxmlformats.org/officeDocument/2006/relationships/hyperlink" Target="https://www.pspc.lt/patient-rights-and-responsibilities-at-the-facility/"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2</Pages>
  <Words>3917</Words>
  <Characters>2234</Characters>
  <Application>Microsoft Office Word</Application>
  <DocSecurity>0</DocSecurity>
  <Lines>18</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Laura</cp:lastModifiedBy>
  <cp:revision>10</cp:revision>
  <dcterms:created xsi:type="dcterms:W3CDTF">2026-05-25T08:08:00Z</dcterms:created>
  <dcterms:modified xsi:type="dcterms:W3CDTF">2026-05-28T10:09:00Z</dcterms:modified>
</cp:coreProperties>
</file>