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5296" w:rsidRPr="00837A37" w:rsidRDefault="00925296" w:rsidP="00925296">
      <w:pPr>
        <w:widowControl w:val="0"/>
        <w:tabs>
          <w:tab w:val="center" w:pos="4513"/>
          <w:tab w:val="right" w:pos="9026"/>
        </w:tabs>
        <w:spacing w:after="0" w:line="240" w:lineRule="auto"/>
        <w:jc w:val="right"/>
        <w:rPr>
          <w:rFonts w:ascii="Arial" w:eastAsia="Microsoft Sans Serif" w:hAnsi="Arial" w:cs="Arial"/>
          <w:color w:val="000000"/>
          <w:sz w:val="24"/>
          <w:szCs w:val="24"/>
          <w:lang w:eastAsia="lt-LT" w:bidi="lt-LT"/>
        </w:rPr>
      </w:pPr>
    </w:p>
    <w:p w:rsidR="00925296" w:rsidRPr="00837A37" w:rsidRDefault="00925296" w:rsidP="00925296">
      <w:pPr>
        <w:widowControl w:val="0"/>
        <w:tabs>
          <w:tab w:val="center" w:pos="4513"/>
          <w:tab w:val="left" w:pos="5430"/>
          <w:tab w:val="right" w:pos="9020"/>
        </w:tabs>
        <w:spacing w:after="0" w:line="240" w:lineRule="auto"/>
        <w:rPr>
          <w:rFonts w:ascii="Times New Roman" w:eastAsia="Microsoft Sans Serif" w:hAnsi="Times New Roman" w:cs="Times New Roman"/>
          <w:b/>
          <w:color w:val="000000"/>
          <w:sz w:val="24"/>
          <w:szCs w:val="24"/>
          <w:lang w:eastAsia="lt-LT" w:bidi="lt-LT"/>
        </w:rPr>
      </w:pPr>
      <w:r w:rsidRPr="00837A37">
        <w:rPr>
          <w:rFonts w:ascii="Arial" w:eastAsia="Microsoft Sans Serif" w:hAnsi="Arial" w:cs="Arial"/>
          <w:color w:val="000000"/>
          <w:sz w:val="24"/>
          <w:szCs w:val="24"/>
          <w:lang w:eastAsia="lt-LT" w:bidi="lt-LT"/>
        </w:rPr>
        <w:tab/>
      </w:r>
      <w:r w:rsidRPr="00837A37">
        <w:rPr>
          <w:rFonts w:ascii="Times New Roman" w:eastAsia="Microsoft Sans Serif" w:hAnsi="Times New Roman" w:cs="Times New Roman"/>
          <w:b/>
          <w:color w:val="000000"/>
          <w:sz w:val="24"/>
          <w:szCs w:val="24"/>
          <w:lang w:eastAsia="lt-LT" w:bidi="lt-LT"/>
        </w:rPr>
        <w:t xml:space="preserve">                                                          PATVIRTINTA</w:t>
      </w:r>
    </w:p>
    <w:p w:rsidR="00925296" w:rsidRPr="00837A37" w:rsidRDefault="00925296" w:rsidP="00925296">
      <w:pPr>
        <w:widowControl w:val="0"/>
        <w:tabs>
          <w:tab w:val="center" w:pos="4513"/>
          <w:tab w:val="left" w:pos="4820"/>
          <w:tab w:val="right" w:pos="9026"/>
        </w:tabs>
        <w:spacing w:after="0" w:line="240" w:lineRule="auto"/>
        <w:jc w:val="right"/>
        <w:rPr>
          <w:rFonts w:ascii="Times New Roman" w:eastAsia="Microsoft Sans Serif" w:hAnsi="Times New Roman" w:cs="Times New Roman"/>
          <w:color w:val="000000"/>
          <w:sz w:val="24"/>
          <w:szCs w:val="24"/>
          <w:lang w:eastAsia="lt-LT" w:bidi="lt-LT"/>
        </w:rPr>
      </w:pPr>
      <w:r w:rsidRPr="00837A37">
        <w:rPr>
          <w:rFonts w:ascii="Times New Roman" w:eastAsia="Microsoft Sans Serif" w:hAnsi="Times New Roman" w:cs="Times New Roman"/>
          <w:color w:val="000000"/>
          <w:sz w:val="24"/>
          <w:szCs w:val="24"/>
          <w:lang w:eastAsia="lt-LT" w:bidi="lt-LT"/>
        </w:rPr>
        <w:t xml:space="preserve"> VšĮ </w:t>
      </w:r>
      <w:proofErr w:type="spellStart"/>
      <w:r w:rsidRPr="00837A37">
        <w:rPr>
          <w:rFonts w:ascii="Times New Roman" w:eastAsia="Microsoft Sans Serif" w:hAnsi="Times New Roman" w:cs="Times New Roman"/>
          <w:color w:val="000000"/>
          <w:sz w:val="24"/>
          <w:szCs w:val="24"/>
          <w:lang w:eastAsia="lt-LT" w:bidi="lt-LT"/>
        </w:rPr>
        <w:t>Kaltinėnų</w:t>
      </w:r>
      <w:proofErr w:type="spellEnd"/>
      <w:r w:rsidRPr="00837A37">
        <w:rPr>
          <w:rFonts w:ascii="Times New Roman" w:eastAsia="Microsoft Sans Serif" w:hAnsi="Times New Roman" w:cs="Times New Roman"/>
          <w:color w:val="000000"/>
          <w:sz w:val="24"/>
          <w:szCs w:val="24"/>
          <w:lang w:eastAsia="lt-LT" w:bidi="lt-LT"/>
        </w:rPr>
        <w:t xml:space="preserve"> pirminės sveikatos priežiūros</w:t>
      </w:r>
    </w:p>
    <w:p w:rsidR="00925296" w:rsidRPr="00837A37" w:rsidRDefault="00925296" w:rsidP="00925296">
      <w:pPr>
        <w:widowControl w:val="0"/>
        <w:tabs>
          <w:tab w:val="center" w:pos="4513"/>
          <w:tab w:val="right" w:pos="9026"/>
        </w:tabs>
        <w:spacing w:after="0" w:line="240" w:lineRule="auto"/>
        <w:jc w:val="center"/>
        <w:rPr>
          <w:rFonts w:ascii="Times New Roman" w:eastAsia="Microsoft Sans Serif" w:hAnsi="Times New Roman" w:cs="Times New Roman"/>
          <w:color w:val="000000"/>
          <w:sz w:val="24"/>
          <w:szCs w:val="24"/>
          <w:lang w:eastAsia="lt-LT" w:bidi="lt-LT"/>
        </w:rPr>
      </w:pPr>
      <w:r w:rsidRPr="00837A37">
        <w:rPr>
          <w:rFonts w:ascii="Times New Roman" w:eastAsia="Microsoft Sans Serif" w:hAnsi="Times New Roman" w:cs="Times New Roman"/>
          <w:color w:val="000000"/>
          <w:sz w:val="24"/>
          <w:szCs w:val="24"/>
          <w:lang w:eastAsia="lt-LT" w:bidi="lt-LT"/>
        </w:rPr>
        <w:t xml:space="preserve">                                                                               centro vyriausiojo gydytojo įsakymu</w:t>
      </w:r>
    </w:p>
    <w:p w:rsidR="00925296" w:rsidRPr="00837A37" w:rsidRDefault="00925296" w:rsidP="00925296">
      <w:pPr>
        <w:widowControl w:val="0"/>
        <w:tabs>
          <w:tab w:val="center" w:pos="4513"/>
          <w:tab w:val="right" w:pos="9026"/>
        </w:tabs>
        <w:spacing w:after="0" w:line="240" w:lineRule="auto"/>
        <w:jc w:val="center"/>
        <w:rPr>
          <w:rFonts w:ascii="Times New Roman" w:eastAsia="Microsoft Sans Serif" w:hAnsi="Times New Roman" w:cs="Times New Roman"/>
          <w:color w:val="000000"/>
          <w:sz w:val="24"/>
          <w:szCs w:val="24"/>
          <w:lang w:eastAsia="lt-LT" w:bidi="lt-LT"/>
        </w:rPr>
      </w:pPr>
      <w:r w:rsidRPr="00837A37">
        <w:rPr>
          <w:rFonts w:ascii="Times New Roman" w:eastAsia="Microsoft Sans Serif" w:hAnsi="Times New Roman" w:cs="Times New Roman"/>
          <w:color w:val="000000"/>
          <w:sz w:val="24"/>
          <w:szCs w:val="24"/>
          <w:lang w:eastAsia="lt-LT" w:bidi="lt-LT"/>
        </w:rPr>
        <w:t xml:space="preserve">                                                                    </w:t>
      </w:r>
      <w:r w:rsidR="004D2A52">
        <w:rPr>
          <w:rFonts w:ascii="Times New Roman" w:eastAsia="Microsoft Sans Serif" w:hAnsi="Times New Roman" w:cs="Times New Roman"/>
          <w:color w:val="000000"/>
          <w:sz w:val="24"/>
          <w:szCs w:val="24"/>
          <w:lang w:eastAsia="lt-LT" w:bidi="lt-LT"/>
        </w:rPr>
        <w:t xml:space="preserve">    </w:t>
      </w:r>
      <w:bookmarkStart w:id="0" w:name="_GoBack"/>
      <w:bookmarkEnd w:id="0"/>
      <w:r w:rsidRPr="00837A37">
        <w:rPr>
          <w:rFonts w:ascii="Times New Roman" w:eastAsia="Microsoft Sans Serif" w:hAnsi="Times New Roman" w:cs="Times New Roman"/>
          <w:color w:val="000000"/>
          <w:sz w:val="24"/>
          <w:szCs w:val="24"/>
          <w:lang w:eastAsia="lt-LT" w:bidi="lt-LT"/>
        </w:rPr>
        <w:t>2025 m. gruodžio 16 d. Nr.</w:t>
      </w:r>
      <w:r w:rsidR="004D2A52">
        <w:rPr>
          <w:rFonts w:ascii="Times New Roman" w:eastAsia="Microsoft Sans Serif" w:hAnsi="Times New Roman" w:cs="Times New Roman"/>
          <w:color w:val="000000"/>
          <w:sz w:val="24"/>
          <w:szCs w:val="24"/>
          <w:lang w:eastAsia="lt-LT" w:bidi="lt-LT"/>
        </w:rPr>
        <w:t xml:space="preserve"> </w:t>
      </w:r>
      <w:r w:rsidRPr="00837A37">
        <w:rPr>
          <w:rFonts w:ascii="Times New Roman" w:eastAsia="Microsoft Sans Serif" w:hAnsi="Times New Roman" w:cs="Times New Roman"/>
          <w:color w:val="000000"/>
          <w:sz w:val="24"/>
          <w:szCs w:val="24"/>
          <w:lang w:eastAsia="lt-LT" w:bidi="lt-LT"/>
        </w:rPr>
        <w:t>T-</w:t>
      </w:r>
      <w:r w:rsidR="004D2A52">
        <w:rPr>
          <w:rFonts w:ascii="Times New Roman" w:eastAsia="Microsoft Sans Serif" w:hAnsi="Times New Roman" w:cs="Times New Roman"/>
          <w:color w:val="000000"/>
          <w:sz w:val="24"/>
          <w:szCs w:val="24"/>
          <w:lang w:eastAsia="lt-LT" w:bidi="lt-LT"/>
        </w:rPr>
        <w:t>35</w:t>
      </w:r>
    </w:p>
    <w:p w:rsidR="00925296" w:rsidRPr="00837A37" w:rsidRDefault="00925296" w:rsidP="00196EA3">
      <w:pPr>
        <w:widowControl w:val="0"/>
        <w:tabs>
          <w:tab w:val="left" w:pos="1308"/>
          <w:tab w:val="left" w:pos="4820"/>
          <w:tab w:val="left" w:pos="5670"/>
        </w:tabs>
        <w:spacing w:after="0" w:line="240" w:lineRule="auto"/>
        <w:ind w:left="426" w:hanging="426"/>
        <w:jc w:val="center"/>
        <w:rPr>
          <w:rFonts w:ascii="Times New Roman" w:eastAsia="Microsoft Sans Serif" w:hAnsi="Times New Roman" w:cs="Times New Roman"/>
          <w:bCs/>
          <w:color w:val="000000"/>
          <w:sz w:val="24"/>
          <w:szCs w:val="24"/>
          <w:lang w:eastAsia="lt-LT" w:bidi="lt-LT"/>
        </w:rPr>
      </w:pPr>
      <w:r w:rsidRPr="00837A37">
        <w:rPr>
          <w:rFonts w:ascii="Times New Roman" w:eastAsia="Microsoft Sans Serif" w:hAnsi="Times New Roman" w:cs="Times New Roman"/>
          <w:bCs/>
          <w:color w:val="000000"/>
          <w:sz w:val="24"/>
          <w:szCs w:val="24"/>
          <w:lang w:eastAsia="lt-LT" w:bidi="lt-LT"/>
        </w:rPr>
        <w:t xml:space="preserve">                                  </w:t>
      </w:r>
      <w:r w:rsidR="00196EA3" w:rsidRPr="00837A37">
        <w:rPr>
          <w:rFonts w:ascii="Times New Roman" w:eastAsia="Microsoft Sans Serif" w:hAnsi="Times New Roman" w:cs="Times New Roman"/>
          <w:bCs/>
          <w:color w:val="000000"/>
          <w:sz w:val="24"/>
          <w:szCs w:val="24"/>
          <w:lang w:eastAsia="lt-LT" w:bidi="lt-LT"/>
        </w:rPr>
        <w:t xml:space="preserve"> </w:t>
      </w:r>
    </w:p>
    <w:p w:rsidR="00925296" w:rsidRPr="00837A37" w:rsidRDefault="00925296" w:rsidP="00196EA3">
      <w:pPr>
        <w:widowControl w:val="0"/>
        <w:tabs>
          <w:tab w:val="left" w:pos="1308"/>
        </w:tabs>
        <w:spacing w:after="0" w:line="276" w:lineRule="auto"/>
        <w:ind w:left="426" w:hanging="426"/>
        <w:jc w:val="center"/>
        <w:rPr>
          <w:rFonts w:ascii="Times New Roman" w:eastAsia="Microsoft Sans Serif" w:hAnsi="Times New Roman" w:cs="Times New Roman"/>
          <w:bCs/>
          <w:color w:val="000000"/>
          <w:sz w:val="24"/>
          <w:szCs w:val="24"/>
          <w:lang w:eastAsia="lt-LT" w:bidi="lt-LT"/>
        </w:rPr>
      </w:pPr>
      <w:r w:rsidRPr="00837A37">
        <w:rPr>
          <w:rFonts w:ascii="Times New Roman" w:eastAsia="Microsoft Sans Serif" w:hAnsi="Times New Roman" w:cs="Times New Roman"/>
          <w:b/>
          <w:bCs/>
          <w:color w:val="000000"/>
          <w:sz w:val="24"/>
          <w:szCs w:val="24"/>
          <w:lang w:eastAsia="lt-LT" w:bidi="lt-LT"/>
        </w:rPr>
        <w:t xml:space="preserve">                                                                                                                                              </w:t>
      </w:r>
    </w:p>
    <w:p w:rsidR="00925296" w:rsidRPr="00837A37" w:rsidRDefault="00925296" w:rsidP="00196EA3">
      <w:pPr>
        <w:widowControl w:val="0"/>
        <w:tabs>
          <w:tab w:val="left" w:pos="1308"/>
        </w:tabs>
        <w:spacing w:after="0" w:line="276" w:lineRule="auto"/>
        <w:ind w:left="426" w:hanging="426"/>
        <w:jc w:val="center"/>
        <w:rPr>
          <w:rFonts w:ascii="Times New Roman" w:eastAsia="Microsoft Sans Serif" w:hAnsi="Times New Roman" w:cs="Times New Roman"/>
          <w:b/>
          <w:bCs/>
          <w:color w:val="000000"/>
          <w:sz w:val="24"/>
          <w:szCs w:val="24"/>
          <w:lang w:eastAsia="lt-LT" w:bidi="lt-LT"/>
        </w:rPr>
      </w:pPr>
      <w:r w:rsidRPr="00837A37">
        <w:rPr>
          <w:rFonts w:ascii="Times New Roman" w:eastAsia="Microsoft Sans Serif" w:hAnsi="Times New Roman" w:cs="Times New Roman"/>
          <w:b/>
          <w:bCs/>
          <w:color w:val="000000"/>
          <w:sz w:val="24"/>
          <w:szCs w:val="24"/>
          <w:lang w:eastAsia="lt-LT" w:bidi="lt-LT"/>
        </w:rPr>
        <w:t>VIEŠOSIOS ĮSTAIGOS KALTINĖNŲ PIRMINĖS SVEIKATOS PRIEŽIŪROS CENTRO</w:t>
      </w:r>
    </w:p>
    <w:p w:rsidR="00925296" w:rsidRPr="00837A37" w:rsidRDefault="00925296" w:rsidP="00196EA3">
      <w:pPr>
        <w:widowControl w:val="0"/>
        <w:tabs>
          <w:tab w:val="left" w:pos="1308"/>
        </w:tabs>
        <w:spacing w:after="0" w:line="276" w:lineRule="auto"/>
        <w:ind w:left="426" w:hanging="426"/>
        <w:jc w:val="center"/>
        <w:rPr>
          <w:rFonts w:ascii="Times New Roman" w:eastAsia="Microsoft Sans Serif" w:hAnsi="Times New Roman" w:cs="Times New Roman"/>
          <w:b/>
          <w:bCs/>
          <w:color w:val="000000"/>
          <w:sz w:val="24"/>
          <w:szCs w:val="24"/>
          <w:lang w:eastAsia="lt-LT" w:bidi="lt-LT"/>
        </w:rPr>
      </w:pPr>
      <w:r w:rsidRPr="00837A37">
        <w:rPr>
          <w:rFonts w:ascii="Times New Roman" w:eastAsia="Microsoft Sans Serif" w:hAnsi="Times New Roman" w:cs="Times New Roman"/>
          <w:b/>
          <w:bCs/>
          <w:color w:val="000000"/>
          <w:sz w:val="24"/>
          <w:szCs w:val="24"/>
          <w:lang w:eastAsia="lt-LT" w:bidi="lt-LT"/>
        </w:rPr>
        <w:t>VIDAUS TVARKOS TAISYKLIŲ PAPILDYMAS</w:t>
      </w:r>
    </w:p>
    <w:p w:rsidR="00196EA3" w:rsidRPr="00837A37" w:rsidRDefault="00196EA3" w:rsidP="00196EA3">
      <w:pPr>
        <w:widowControl w:val="0"/>
        <w:tabs>
          <w:tab w:val="left" w:pos="1308"/>
        </w:tabs>
        <w:spacing w:after="0" w:line="276" w:lineRule="auto"/>
        <w:ind w:left="426" w:hanging="426"/>
        <w:jc w:val="center"/>
        <w:rPr>
          <w:rFonts w:ascii="Times New Roman" w:eastAsia="Microsoft Sans Serif" w:hAnsi="Times New Roman" w:cs="Times New Roman"/>
          <w:b/>
          <w:bCs/>
          <w:color w:val="000000"/>
          <w:sz w:val="24"/>
          <w:szCs w:val="24"/>
          <w:lang w:eastAsia="lt-LT" w:bidi="lt-LT"/>
        </w:rPr>
      </w:pPr>
      <w:r w:rsidRPr="00837A37">
        <w:rPr>
          <w:rFonts w:ascii="Times New Roman" w:eastAsia="Microsoft Sans Serif" w:hAnsi="Times New Roman" w:cs="Times New Roman"/>
          <w:b/>
          <w:bCs/>
          <w:color w:val="000000"/>
          <w:sz w:val="24"/>
          <w:szCs w:val="24"/>
          <w:lang w:eastAsia="lt-LT" w:bidi="lt-LT"/>
        </w:rPr>
        <w:t>DĖL MINIMALIŲ SĄLYGŲ MIRŠTANČIAM PACIENTUI IR JO ARTIMIESIEMS ORIAI ATSISVEIKINTI PALAIKOMOJO GYDYMO IR SLAUGOS LIGONINĖJE, UŽTIKRINANT TEISĘ Į PRIVATUMĄ</w:t>
      </w:r>
    </w:p>
    <w:p w:rsidR="00196EA3" w:rsidRPr="00837A37" w:rsidRDefault="00196EA3" w:rsidP="00196EA3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595F9F" w:rsidRPr="00837A37" w:rsidRDefault="00196EA3" w:rsidP="00196EA3">
      <w:pPr>
        <w:tabs>
          <w:tab w:val="left" w:pos="426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837A37">
        <w:rPr>
          <w:rFonts w:ascii="Times New Roman" w:hAnsi="Times New Roman" w:cs="Times New Roman"/>
          <w:sz w:val="24"/>
          <w:szCs w:val="24"/>
        </w:rPr>
        <w:t xml:space="preserve">      </w:t>
      </w:r>
      <w:r w:rsidR="003B34BE" w:rsidRPr="00837A37">
        <w:rPr>
          <w:rFonts w:ascii="Times New Roman" w:hAnsi="Times New Roman" w:cs="Times New Roman"/>
          <w:sz w:val="24"/>
          <w:szCs w:val="24"/>
        </w:rPr>
        <w:t>Šis V</w:t>
      </w:r>
      <w:r w:rsidR="00595F9F" w:rsidRPr="00837A37">
        <w:rPr>
          <w:rFonts w:ascii="Times New Roman" w:hAnsi="Times New Roman" w:cs="Times New Roman"/>
          <w:sz w:val="24"/>
          <w:szCs w:val="24"/>
        </w:rPr>
        <w:t xml:space="preserve">idaus </w:t>
      </w:r>
      <w:r w:rsidR="003D1E04" w:rsidRPr="00837A37">
        <w:rPr>
          <w:rFonts w:ascii="Times New Roman" w:hAnsi="Times New Roman" w:cs="Times New Roman"/>
          <w:sz w:val="24"/>
          <w:szCs w:val="24"/>
        </w:rPr>
        <w:t xml:space="preserve">tvarkos </w:t>
      </w:r>
      <w:r w:rsidR="00595F9F" w:rsidRPr="00837A37">
        <w:rPr>
          <w:rFonts w:ascii="Times New Roman" w:hAnsi="Times New Roman" w:cs="Times New Roman"/>
          <w:sz w:val="24"/>
          <w:szCs w:val="24"/>
        </w:rPr>
        <w:t>taisyklių</w:t>
      </w:r>
      <w:r w:rsidR="000140BC" w:rsidRPr="00837A37">
        <w:rPr>
          <w:rFonts w:ascii="Times New Roman" w:hAnsi="Times New Roman" w:cs="Times New Roman"/>
          <w:sz w:val="24"/>
          <w:szCs w:val="24"/>
        </w:rPr>
        <w:t xml:space="preserve"> (toliau – Taisyklės)</w:t>
      </w:r>
      <w:r w:rsidR="00595F9F" w:rsidRPr="00837A37">
        <w:rPr>
          <w:rFonts w:ascii="Times New Roman" w:hAnsi="Times New Roman" w:cs="Times New Roman"/>
          <w:sz w:val="24"/>
          <w:szCs w:val="24"/>
        </w:rPr>
        <w:t xml:space="preserve"> papildymas</w:t>
      </w:r>
      <w:r w:rsidR="0058499D" w:rsidRPr="00837A37">
        <w:rPr>
          <w:rFonts w:ascii="Times New Roman" w:hAnsi="Times New Roman" w:cs="Times New Roman"/>
          <w:sz w:val="24"/>
          <w:szCs w:val="24"/>
        </w:rPr>
        <w:t xml:space="preserve"> nustato </w:t>
      </w:r>
      <w:r w:rsidRPr="00837A37">
        <w:rPr>
          <w:rFonts w:ascii="Times New Roman" w:hAnsi="Times New Roman" w:cs="Times New Roman"/>
          <w:sz w:val="24"/>
          <w:szCs w:val="24"/>
        </w:rPr>
        <w:t>Palaikomojo gydymo ir slaugos ligoninės</w:t>
      </w:r>
      <w:r w:rsidR="0058499D" w:rsidRPr="00837A37">
        <w:rPr>
          <w:rFonts w:ascii="Times New Roman" w:hAnsi="Times New Roman" w:cs="Times New Roman"/>
          <w:sz w:val="24"/>
          <w:szCs w:val="24"/>
        </w:rPr>
        <w:t xml:space="preserve"> </w:t>
      </w:r>
      <w:r w:rsidR="003D1E04" w:rsidRPr="00837A37">
        <w:rPr>
          <w:rFonts w:ascii="Times New Roman" w:hAnsi="Times New Roman" w:cs="Times New Roman"/>
          <w:sz w:val="24"/>
          <w:szCs w:val="24"/>
        </w:rPr>
        <w:t xml:space="preserve">(toliau – Ligoninė) </w:t>
      </w:r>
      <w:r w:rsidR="0058499D" w:rsidRPr="00837A37">
        <w:rPr>
          <w:rFonts w:ascii="Times New Roman" w:hAnsi="Times New Roman" w:cs="Times New Roman"/>
          <w:sz w:val="24"/>
          <w:szCs w:val="24"/>
        </w:rPr>
        <w:t>taikomas minimalias sąlygas ir tvarką, užtikrinančias  mirštančio paciento orumą, teisę į privatumą bei galimybę pacientui  ir jo artimiesiems oriai atsisveikinti.</w:t>
      </w:r>
    </w:p>
    <w:p w:rsidR="0058499D" w:rsidRPr="00837A37" w:rsidRDefault="003D1E04" w:rsidP="00196EA3">
      <w:pPr>
        <w:pStyle w:val="Sraopastraipa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837A37">
        <w:rPr>
          <w:rFonts w:ascii="Times New Roman" w:hAnsi="Times New Roman" w:cs="Times New Roman"/>
          <w:sz w:val="24"/>
          <w:szCs w:val="24"/>
        </w:rPr>
        <w:t>Vidaus tvarkos taisyklių</w:t>
      </w:r>
      <w:r w:rsidR="0058499D" w:rsidRPr="00837A37">
        <w:rPr>
          <w:rFonts w:ascii="Times New Roman" w:hAnsi="Times New Roman" w:cs="Times New Roman"/>
          <w:sz w:val="24"/>
          <w:szCs w:val="24"/>
        </w:rPr>
        <w:t xml:space="preserve"> papil</w:t>
      </w:r>
      <w:r w:rsidRPr="00837A37">
        <w:rPr>
          <w:rFonts w:ascii="Times New Roman" w:hAnsi="Times New Roman" w:cs="Times New Roman"/>
          <w:sz w:val="24"/>
          <w:szCs w:val="24"/>
        </w:rPr>
        <w:t>dymas parengtas vadovaujantis Lietuvos Respublikos sveikatos apsaugos ministro</w:t>
      </w:r>
      <w:r w:rsidR="0058499D" w:rsidRPr="00837A37">
        <w:rPr>
          <w:rFonts w:ascii="Times New Roman" w:hAnsi="Times New Roman" w:cs="Times New Roman"/>
          <w:sz w:val="24"/>
          <w:szCs w:val="24"/>
        </w:rPr>
        <w:t xml:space="preserve"> 2008 m. balandžio 29 d. įsakymu Nr.V-338 ,, Dėl minimalių asmens sveikatos priežiūros paslaugų kokybės reikalavimų aprašo patvirtinimo“ </w:t>
      </w:r>
      <w:r w:rsidR="003B34BE" w:rsidRPr="00837A37">
        <w:rPr>
          <w:rFonts w:ascii="Times New Roman" w:hAnsi="Times New Roman" w:cs="Times New Roman"/>
          <w:sz w:val="24"/>
          <w:szCs w:val="24"/>
        </w:rPr>
        <w:t>įsigaliojusio 2025 m. lapkričio 1 d., 5.7 papunkčio nuostatas.</w:t>
      </w:r>
    </w:p>
    <w:p w:rsidR="0058499D" w:rsidRPr="00837A37" w:rsidRDefault="00196EA3" w:rsidP="00595F9F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37A37">
        <w:rPr>
          <w:rFonts w:ascii="Times New Roman" w:hAnsi="Times New Roman" w:cs="Times New Roman"/>
          <w:sz w:val="24"/>
          <w:szCs w:val="24"/>
        </w:rPr>
        <w:t xml:space="preserve">Nustačius, kad </w:t>
      </w:r>
      <w:r w:rsidR="000140BC" w:rsidRPr="00837A37">
        <w:rPr>
          <w:rFonts w:ascii="Times New Roman" w:hAnsi="Times New Roman" w:cs="Times New Roman"/>
          <w:sz w:val="24"/>
          <w:szCs w:val="24"/>
        </w:rPr>
        <w:t>Ligoninės</w:t>
      </w:r>
      <w:r w:rsidR="0058499D" w:rsidRPr="00837A37">
        <w:rPr>
          <w:rFonts w:ascii="Times New Roman" w:hAnsi="Times New Roman" w:cs="Times New Roman"/>
          <w:sz w:val="24"/>
          <w:szCs w:val="24"/>
        </w:rPr>
        <w:t xml:space="preserve"> paciento būklė yra terminalinė arba pacientas yra mirštantis, budintis gydytojas arba vyriausioji slaugytoja, atsižvelgdami į paciento valią, būklę ir klinikinę situaciją, organizuoja galimybę pacientui bendrauti ir atsisveikinti su jo pasirinktais artimaisiais.</w:t>
      </w:r>
    </w:p>
    <w:p w:rsidR="0058499D" w:rsidRPr="00837A37" w:rsidRDefault="0058499D" w:rsidP="00595F9F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37A37">
        <w:rPr>
          <w:rFonts w:ascii="Times New Roman" w:hAnsi="Times New Roman" w:cs="Times New Roman"/>
          <w:sz w:val="24"/>
          <w:szCs w:val="24"/>
        </w:rPr>
        <w:t xml:space="preserve">Mirštančiam pacientui, esant galimybei (esant laisvai palatai ir nepažeidžiant infekcijų kontrolės bei </w:t>
      </w:r>
      <w:r w:rsidR="00D01D54" w:rsidRPr="00837A37">
        <w:rPr>
          <w:rFonts w:ascii="Times New Roman" w:hAnsi="Times New Roman" w:cs="Times New Roman"/>
          <w:sz w:val="24"/>
          <w:szCs w:val="24"/>
        </w:rPr>
        <w:t>kitų pacientų saugumo reikalavimų), skiriama atskira palata. Kai atskiros palatos skirti neįmanoma, užtikrinamas paciento privatumas palatoje: naudojamos užuolaidos ar pertvaros, ribojamas pašalinių asmenų patekimas, mažinamas triukšmas.</w:t>
      </w:r>
    </w:p>
    <w:p w:rsidR="00D01D54" w:rsidRPr="00837A37" w:rsidRDefault="00D01D54" w:rsidP="00595F9F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37A37">
        <w:rPr>
          <w:rFonts w:ascii="Times New Roman" w:hAnsi="Times New Roman" w:cs="Times New Roman"/>
          <w:sz w:val="24"/>
          <w:szCs w:val="24"/>
        </w:rPr>
        <w:t>Paciento artimiesiems sudaroma galimybė būti kartu su pacientu ne tik nustatytomis  lankymo valandomis, bet ir kitu metu, atsižvelgiant į paciento būklę ir s</w:t>
      </w:r>
      <w:r w:rsidR="000140BC" w:rsidRPr="00837A37">
        <w:rPr>
          <w:rFonts w:ascii="Times New Roman" w:hAnsi="Times New Roman" w:cs="Times New Roman"/>
          <w:sz w:val="24"/>
          <w:szCs w:val="24"/>
        </w:rPr>
        <w:t xml:space="preserve">augumo reikalavimus. Sprendimą </w:t>
      </w:r>
      <w:r w:rsidRPr="00837A37">
        <w:rPr>
          <w:rFonts w:ascii="Times New Roman" w:hAnsi="Times New Roman" w:cs="Times New Roman"/>
          <w:sz w:val="24"/>
          <w:szCs w:val="24"/>
        </w:rPr>
        <w:t>dėl lankymo ne nustatytu laiku priima budintis gydytojas arba vyresnioji slaugytoja.</w:t>
      </w:r>
    </w:p>
    <w:p w:rsidR="00D01D54" w:rsidRPr="00837A37" w:rsidRDefault="000140BC" w:rsidP="00595F9F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37A37">
        <w:rPr>
          <w:rFonts w:ascii="Times New Roman" w:hAnsi="Times New Roman" w:cs="Times New Roman"/>
          <w:sz w:val="24"/>
          <w:szCs w:val="24"/>
        </w:rPr>
        <w:t>Ligoninės</w:t>
      </w:r>
      <w:r w:rsidR="00D01D54" w:rsidRPr="00837A37">
        <w:rPr>
          <w:rFonts w:ascii="Times New Roman" w:hAnsi="Times New Roman" w:cs="Times New Roman"/>
          <w:sz w:val="24"/>
          <w:szCs w:val="24"/>
        </w:rPr>
        <w:t xml:space="preserve"> personalas privalo užtikrinti pacient</w:t>
      </w:r>
      <w:r w:rsidRPr="00837A37">
        <w:rPr>
          <w:rFonts w:ascii="Times New Roman" w:hAnsi="Times New Roman" w:cs="Times New Roman"/>
          <w:sz w:val="24"/>
          <w:szCs w:val="24"/>
        </w:rPr>
        <w:t xml:space="preserve">o  ir jo artimųjų privatumą bei </w:t>
      </w:r>
      <w:r w:rsidR="00D01D54" w:rsidRPr="00837A37">
        <w:rPr>
          <w:rFonts w:ascii="Times New Roman" w:hAnsi="Times New Roman" w:cs="Times New Roman"/>
          <w:sz w:val="24"/>
          <w:szCs w:val="24"/>
        </w:rPr>
        <w:t xml:space="preserve">konfidencialumą: neviešinti informacijos tretiesiems asmenims, užtikrinti, kad atsisveikinimo metu nebūtų trikdžių, laikytis pagarbaus ir </w:t>
      </w:r>
      <w:proofErr w:type="spellStart"/>
      <w:r w:rsidR="00D01D54" w:rsidRPr="00837A37">
        <w:rPr>
          <w:rFonts w:ascii="Times New Roman" w:hAnsi="Times New Roman" w:cs="Times New Roman"/>
          <w:sz w:val="24"/>
          <w:szCs w:val="24"/>
        </w:rPr>
        <w:t>empatiško</w:t>
      </w:r>
      <w:proofErr w:type="spellEnd"/>
      <w:r w:rsidR="00D01D54" w:rsidRPr="00837A37">
        <w:rPr>
          <w:rFonts w:ascii="Times New Roman" w:hAnsi="Times New Roman" w:cs="Times New Roman"/>
          <w:sz w:val="24"/>
          <w:szCs w:val="24"/>
        </w:rPr>
        <w:t xml:space="preserve"> bendravimo </w:t>
      </w:r>
      <w:r w:rsidR="0006163F" w:rsidRPr="00837A37">
        <w:rPr>
          <w:rFonts w:ascii="Times New Roman" w:hAnsi="Times New Roman" w:cs="Times New Roman"/>
          <w:sz w:val="24"/>
          <w:szCs w:val="24"/>
        </w:rPr>
        <w:t>principų.</w:t>
      </w:r>
    </w:p>
    <w:p w:rsidR="0006163F" w:rsidRPr="00837A37" w:rsidRDefault="00236A93" w:rsidP="00595F9F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37A37">
        <w:rPr>
          <w:rFonts w:ascii="Times New Roman" w:hAnsi="Times New Roman" w:cs="Times New Roman"/>
          <w:sz w:val="24"/>
          <w:szCs w:val="24"/>
        </w:rPr>
        <w:t>S</w:t>
      </w:r>
      <w:r w:rsidR="0006163F" w:rsidRPr="00837A37">
        <w:rPr>
          <w:rFonts w:ascii="Times New Roman" w:hAnsi="Times New Roman" w:cs="Times New Roman"/>
          <w:sz w:val="24"/>
          <w:szCs w:val="24"/>
        </w:rPr>
        <w:t>laugos ir medicininės procedūros</w:t>
      </w:r>
      <w:r w:rsidRPr="00837A37">
        <w:rPr>
          <w:rFonts w:ascii="Times New Roman" w:hAnsi="Times New Roman" w:cs="Times New Roman"/>
          <w:sz w:val="24"/>
          <w:szCs w:val="24"/>
        </w:rPr>
        <w:t xml:space="preserve"> pacientui</w:t>
      </w:r>
      <w:r w:rsidR="0006163F" w:rsidRPr="00837A37">
        <w:rPr>
          <w:rFonts w:ascii="Times New Roman" w:hAnsi="Times New Roman" w:cs="Times New Roman"/>
          <w:sz w:val="24"/>
          <w:szCs w:val="24"/>
        </w:rPr>
        <w:t xml:space="preserve"> atliekamos vadovaujantis </w:t>
      </w:r>
      <w:proofErr w:type="spellStart"/>
      <w:r w:rsidR="0006163F" w:rsidRPr="00837A37">
        <w:rPr>
          <w:rFonts w:ascii="Times New Roman" w:hAnsi="Times New Roman" w:cs="Times New Roman"/>
          <w:sz w:val="24"/>
          <w:szCs w:val="24"/>
        </w:rPr>
        <w:t>paliatyviosios</w:t>
      </w:r>
      <w:proofErr w:type="spellEnd"/>
      <w:r w:rsidR="0006163F" w:rsidRPr="00837A37">
        <w:rPr>
          <w:rFonts w:ascii="Times New Roman" w:hAnsi="Times New Roman" w:cs="Times New Roman"/>
          <w:sz w:val="24"/>
          <w:szCs w:val="24"/>
        </w:rPr>
        <w:t xml:space="preserve"> pagalbos principais i</w:t>
      </w:r>
      <w:r w:rsidRPr="00837A37">
        <w:rPr>
          <w:rFonts w:ascii="Times New Roman" w:hAnsi="Times New Roman" w:cs="Times New Roman"/>
          <w:sz w:val="24"/>
          <w:szCs w:val="24"/>
        </w:rPr>
        <w:t>r tik tiek, kiek būtina jo</w:t>
      </w:r>
      <w:r w:rsidR="0006163F" w:rsidRPr="00837A37">
        <w:rPr>
          <w:rFonts w:ascii="Times New Roman" w:hAnsi="Times New Roman" w:cs="Times New Roman"/>
          <w:sz w:val="24"/>
          <w:szCs w:val="24"/>
        </w:rPr>
        <w:t xml:space="preserve"> komfortui, kančios palengvinimui ir orumui užtikrinti.</w:t>
      </w:r>
    </w:p>
    <w:p w:rsidR="0006163F" w:rsidRPr="00837A37" w:rsidRDefault="0006163F" w:rsidP="00595F9F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37A37">
        <w:rPr>
          <w:rFonts w:ascii="Times New Roman" w:hAnsi="Times New Roman" w:cs="Times New Roman"/>
          <w:sz w:val="24"/>
          <w:szCs w:val="24"/>
        </w:rPr>
        <w:t>Paciento ar jo artimųjų pageidavimu, pagal įstaigos galimybe</w:t>
      </w:r>
      <w:r w:rsidR="000140BC" w:rsidRPr="00837A37">
        <w:rPr>
          <w:rFonts w:ascii="Times New Roman" w:hAnsi="Times New Roman" w:cs="Times New Roman"/>
          <w:sz w:val="24"/>
          <w:szCs w:val="24"/>
        </w:rPr>
        <w:t xml:space="preserve">s, sudaromos sąlygos dvasinei ir </w:t>
      </w:r>
      <w:r w:rsidRPr="00837A37">
        <w:rPr>
          <w:rFonts w:ascii="Times New Roman" w:hAnsi="Times New Roman" w:cs="Times New Roman"/>
          <w:sz w:val="24"/>
          <w:szCs w:val="24"/>
        </w:rPr>
        <w:t xml:space="preserve"> psichologinei pagalbai.</w:t>
      </w:r>
    </w:p>
    <w:p w:rsidR="00BE4636" w:rsidRPr="00837A37" w:rsidRDefault="00510575" w:rsidP="00BE4636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37A37">
        <w:rPr>
          <w:rFonts w:ascii="Times New Roman" w:hAnsi="Times New Roman" w:cs="Times New Roman"/>
          <w:sz w:val="24"/>
          <w:szCs w:val="24"/>
        </w:rPr>
        <w:t>Šis V</w:t>
      </w:r>
      <w:r w:rsidR="00603042" w:rsidRPr="00837A37">
        <w:rPr>
          <w:rFonts w:ascii="Times New Roman" w:hAnsi="Times New Roman" w:cs="Times New Roman"/>
          <w:sz w:val="24"/>
          <w:szCs w:val="24"/>
        </w:rPr>
        <w:t>idaus tvarkos taisyklių papildymas yra neatskiriama vidaus tvarkos taisyklių dalis ir  pri</w:t>
      </w:r>
      <w:r w:rsidRPr="00837A37">
        <w:rPr>
          <w:rFonts w:ascii="Times New Roman" w:hAnsi="Times New Roman" w:cs="Times New Roman"/>
          <w:sz w:val="24"/>
          <w:szCs w:val="24"/>
        </w:rPr>
        <w:t xml:space="preserve">valomas visiems Ligoninės </w:t>
      </w:r>
      <w:r w:rsidR="00603042" w:rsidRPr="00837A37">
        <w:rPr>
          <w:rFonts w:ascii="Times New Roman" w:hAnsi="Times New Roman" w:cs="Times New Roman"/>
          <w:sz w:val="24"/>
          <w:szCs w:val="24"/>
        </w:rPr>
        <w:t>darbuotojams.</w:t>
      </w:r>
    </w:p>
    <w:p w:rsidR="00BE4636" w:rsidRPr="00D4794B" w:rsidRDefault="00236A93" w:rsidP="00D4794B">
      <w:pPr>
        <w:rPr>
          <w:rFonts w:ascii="Times New Roman" w:hAnsi="Times New Roman" w:cs="Times New Roman"/>
          <w:sz w:val="24"/>
          <w:szCs w:val="24"/>
        </w:rPr>
      </w:pPr>
      <w:r w:rsidRPr="00837A37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</w:t>
      </w:r>
      <w:r w:rsidRPr="00837A37">
        <w:rPr>
          <w:rFonts w:ascii="Times New Roman" w:eastAsia="Times New Roman" w:hAnsi="Times New Roman" w:cs="Times New Roman"/>
          <w:b/>
          <w:i/>
          <w:sz w:val="24"/>
          <w:szCs w:val="24"/>
          <w:lang w:eastAsia="lt-LT" w:bidi="lt-LT"/>
        </w:rPr>
        <w:t xml:space="preserve"> </w:t>
      </w:r>
      <w:r w:rsidRPr="00837A37">
        <w:rPr>
          <w:rFonts w:ascii="Times New Roman" w:eastAsia="Times New Roman" w:hAnsi="Times New Roman" w:cs="Times New Roman"/>
          <w:sz w:val="24"/>
          <w:szCs w:val="24"/>
          <w:lang w:eastAsia="lt-LT" w:bidi="lt-LT"/>
        </w:rPr>
        <w:t>_________________________</w:t>
      </w:r>
    </w:p>
    <w:sectPr w:rsidR="00BE4636" w:rsidRPr="00D4794B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Microsoft Sans Serif">
    <w:panose1 w:val="020B0604020202020204"/>
    <w:charset w:val="BA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ABC6BF9"/>
    <w:multiLevelType w:val="hybridMultilevel"/>
    <w:tmpl w:val="A2029FB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7994"/>
    <w:rsid w:val="000140BC"/>
    <w:rsid w:val="0006163F"/>
    <w:rsid w:val="000E214A"/>
    <w:rsid w:val="00196EA3"/>
    <w:rsid w:val="00236A93"/>
    <w:rsid w:val="003B34BE"/>
    <w:rsid w:val="003D1E04"/>
    <w:rsid w:val="00443E4D"/>
    <w:rsid w:val="004D2A52"/>
    <w:rsid w:val="00510575"/>
    <w:rsid w:val="0058499D"/>
    <w:rsid w:val="00595F9F"/>
    <w:rsid w:val="005B5F1E"/>
    <w:rsid w:val="00603042"/>
    <w:rsid w:val="00762A19"/>
    <w:rsid w:val="00837A37"/>
    <w:rsid w:val="00867994"/>
    <w:rsid w:val="00925296"/>
    <w:rsid w:val="00AD7B95"/>
    <w:rsid w:val="00BE4636"/>
    <w:rsid w:val="00C911F3"/>
    <w:rsid w:val="00D01D54"/>
    <w:rsid w:val="00D4794B"/>
    <w:rsid w:val="00E97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5C33A7C-668E-4E7E-8491-46FF76B7A9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595F9F"/>
    <w:pPr>
      <w:ind w:left="720"/>
      <w:contextualSpacing/>
    </w:pPr>
  </w:style>
  <w:style w:type="paragraph" w:styleId="Pagrindinistekstas">
    <w:name w:val="Body Text"/>
    <w:basedOn w:val="prastasis"/>
    <w:link w:val="PagrindinistekstasDiagrama"/>
    <w:uiPriority w:val="99"/>
    <w:semiHidden/>
    <w:unhideWhenUsed/>
    <w:rsid w:val="00BE4636"/>
    <w:pPr>
      <w:spacing w:after="120"/>
    </w:pPr>
  </w:style>
  <w:style w:type="character" w:customStyle="1" w:styleId="PagrindinistekstasDiagrama">
    <w:name w:val="Pagrindinis tekstas Diagrama"/>
    <w:basedOn w:val="Numatytasispastraiposriftas"/>
    <w:link w:val="Pagrindinistekstas"/>
    <w:uiPriority w:val="99"/>
    <w:semiHidden/>
    <w:rsid w:val="00BE4636"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0E21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0E214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1</Pages>
  <Words>1942</Words>
  <Characters>1108</Characters>
  <Application>Microsoft Office Word</Application>
  <DocSecurity>0</DocSecurity>
  <Lines>9</Lines>
  <Paragraphs>6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</dc:creator>
  <cp:keywords/>
  <dc:description/>
  <cp:lastModifiedBy>Laura</cp:lastModifiedBy>
  <cp:revision>11</cp:revision>
  <cp:lastPrinted>2025-12-16T06:48:00Z</cp:lastPrinted>
  <dcterms:created xsi:type="dcterms:W3CDTF">2025-12-15T11:20:00Z</dcterms:created>
  <dcterms:modified xsi:type="dcterms:W3CDTF">2025-12-16T09:12:00Z</dcterms:modified>
</cp:coreProperties>
</file>